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1FC1B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附件4</w:t>
      </w:r>
    </w:p>
    <w:p w14:paraId="152E9966"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沁源县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农业生产托管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eastAsia="zh-CN"/>
        </w:rPr>
        <w:t>试点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服务合同</w:t>
      </w:r>
    </w:p>
    <w:p w14:paraId="3785418B">
      <w:pPr>
        <w:spacing w:line="440" w:lineRule="exact"/>
        <w:rPr>
          <w:color w:val="auto"/>
          <w:sz w:val="28"/>
          <w:szCs w:val="28"/>
        </w:rPr>
      </w:pPr>
    </w:p>
    <w:p w14:paraId="6ABA18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（乡）镇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</w:rPr>
        <w:t>村</w:t>
      </w:r>
      <w:r>
        <w:rPr>
          <w:rFonts w:ascii="仿宋" w:hAnsi="仿宋" w:eastAsia="仿宋"/>
          <w:color w:val="auto"/>
          <w:sz w:val="28"/>
          <w:szCs w:val="28"/>
        </w:rPr>
        <w:t xml:space="preserve">              </w:t>
      </w:r>
      <w:r>
        <w:rPr>
          <w:rFonts w:hint="eastAsia" w:ascii="仿宋" w:hAnsi="仿宋" w:eastAsia="仿宋"/>
          <w:color w:val="auto"/>
          <w:sz w:val="28"/>
          <w:szCs w:val="28"/>
        </w:rPr>
        <w:t>合同编号：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>2026*****1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</w:t>
      </w:r>
    </w:p>
    <w:p w14:paraId="7E447C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</w:p>
    <w:p w14:paraId="5A2BC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甲</w:t>
      </w:r>
      <w:r>
        <w:rPr>
          <w:rFonts w:ascii="仿宋" w:hAnsi="仿宋" w:eastAsia="仿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>方（农户、集体）：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                       </w:t>
      </w:r>
    </w:p>
    <w:p w14:paraId="44E071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</w:t>
      </w:r>
      <w:r>
        <w:rPr>
          <w:rFonts w:ascii="仿宋" w:hAnsi="仿宋" w:eastAsia="仿宋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系</w:t>
      </w:r>
      <w:r>
        <w:rPr>
          <w:rFonts w:ascii="仿宋" w:hAnsi="仿宋" w:eastAsia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>电</w:t>
      </w:r>
      <w:r>
        <w:rPr>
          <w:rFonts w:ascii="仿宋" w:hAnsi="仿宋" w:eastAsia="仿宋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话：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                       </w:t>
      </w:r>
    </w:p>
    <w:p w14:paraId="652B6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乙</w:t>
      </w:r>
      <w:r>
        <w:rPr>
          <w:rFonts w:ascii="仿宋" w:hAnsi="仿宋" w:eastAsia="仿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>方</w:t>
      </w:r>
      <w:r>
        <w:rPr>
          <w:rFonts w:ascii="仿宋" w:hAnsi="仿宋" w:eastAsia="仿宋"/>
          <w:color w:val="auto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>（服务主体）：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                       </w:t>
      </w:r>
    </w:p>
    <w:p w14:paraId="59BA90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联</w:t>
      </w:r>
      <w:r>
        <w:rPr>
          <w:rFonts w:ascii="仿宋" w:hAnsi="仿宋" w:eastAsia="仿宋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系</w:t>
      </w:r>
      <w:r>
        <w:rPr>
          <w:rFonts w:ascii="仿宋" w:hAnsi="仿宋" w:eastAsia="仿宋"/>
          <w:color w:val="auto"/>
          <w:sz w:val="28"/>
          <w:szCs w:val="28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>电</w:t>
      </w:r>
      <w:r>
        <w:rPr>
          <w:rFonts w:ascii="仿宋" w:hAnsi="仿宋" w:eastAsia="仿宋"/>
          <w:color w:val="auto"/>
          <w:sz w:val="28"/>
          <w:szCs w:val="28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话：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                       </w:t>
      </w:r>
    </w:p>
    <w:p w14:paraId="0971E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为推进我县农业生产托管服务主体发展，提高农业生产社会化服务主体质量，加快农业生产规模化、机械化、集约化生产经营服务水平，促进农业增效，农民增收。甲、乙双方根据相关条例、政策规定，共同协商达成一致，签订本合同。</w:t>
      </w:r>
    </w:p>
    <w:p w14:paraId="67A40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一、托管地块</w:t>
      </w:r>
    </w:p>
    <w:p w14:paraId="2002F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甲方将自己的确权土地（承包经营土地）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确权</w:t>
      </w:r>
      <w:r>
        <w:rPr>
          <w:rFonts w:hint="eastAsia" w:ascii="仿宋" w:hAnsi="仿宋" w:eastAsia="仿宋"/>
          <w:color w:val="auto"/>
          <w:sz w:val="28"/>
          <w:szCs w:val="28"/>
        </w:rPr>
        <w:t>面积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28"/>
          <w:szCs w:val="28"/>
        </w:rPr>
        <w:t>亩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color w:val="auto"/>
          <w:sz w:val="28"/>
          <w:szCs w:val="28"/>
        </w:rPr>
        <w:t>委托给乙方生产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托管</w:t>
      </w:r>
      <w:r>
        <w:rPr>
          <w:rFonts w:hint="eastAsia" w:ascii="仿宋" w:hAnsi="仿宋" w:eastAsia="仿宋"/>
          <w:color w:val="auto"/>
          <w:sz w:val="28"/>
          <w:szCs w:val="28"/>
        </w:rPr>
        <w:t>服务；种植作物种类：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、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eastAsia="zh-CN"/>
        </w:rPr>
        <w:t>、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color w:val="auto"/>
          <w:sz w:val="28"/>
          <w:szCs w:val="28"/>
        </w:rPr>
        <w:t>。</w:t>
      </w:r>
    </w:p>
    <w:p w14:paraId="504447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二、服务内容</w:t>
      </w:r>
    </w:p>
    <w:p w14:paraId="32EE1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服务环节：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、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、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color w:val="auto"/>
          <w:sz w:val="28"/>
          <w:szCs w:val="28"/>
          <w:u w:val="single"/>
        </w:rPr>
        <w:t>、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      </w:t>
      </w:r>
    </w:p>
    <w:p w14:paraId="41038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三、服务环节及费用</w:t>
      </w:r>
    </w:p>
    <w:p w14:paraId="247C7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市场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服务</w:t>
      </w:r>
      <w:r>
        <w:rPr>
          <w:rFonts w:hint="eastAsia" w:ascii="仿宋" w:hAnsi="仿宋" w:eastAsia="仿宋"/>
          <w:color w:val="auto"/>
          <w:sz w:val="28"/>
          <w:szCs w:val="28"/>
        </w:rPr>
        <w:t>价格：机旋每亩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元、机播每亩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元、统防统治每亩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元、机收每亩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元，总费用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>元（大写）。</w:t>
      </w:r>
    </w:p>
    <w:p w14:paraId="015B6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服务价格：机旋每亩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元、机播每亩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元、统防统治每亩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元、机收每亩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元，总费用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>元（大写）。</w:t>
      </w:r>
    </w:p>
    <w:p w14:paraId="5351D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四、合同履行程序</w:t>
      </w:r>
    </w:p>
    <w:p w14:paraId="4C9D82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确认服务时间。乙方应根据农时需要，提前</w:t>
      </w:r>
      <w:r>
        <w:rPr>
          <w:rFonts w:ascii="仿宋" w:hAnsi="仿宋" w:eastAsia="仿宋"/>
          <w:color w:val="auto"/>
          <w:sz w:val="28"/>
          <w:szCs w:val="28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日内与甲方沟通确定服务时间。时间确定后，甲方应主动为乙方开展服务提供必要条件，如因甲方原因造成乙方无法服务，视为甲方违约，造成服务不及时，责任由甲方负责。</w:t>
      </w:r>
    </w:p>
    <w:p w14:paraId="6E6A3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搞好监督服务。乙方服务时，甲方可派人现场监督，并在服务过程中提出意见及建议，督促乙方及时整改，做到保量保质按时完成。</w:t>
      </w:r>
    </w:p>
    <w:p w14:paraId="0247C9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如遇人力不可抗拒的自然灾害，给甲方造成部分损失，均与托管服务主体无关。</w:t>
      </w:r>
    </w:p>
    <w:p w14:paraId="000EF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default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4.乙方必须在当地适宜的服务时间给甲方开展各环节服务，如延时造成的损失由乙方负责。</w:t>
      </w:r>
    </w:p>
    <w:p w14:paraId="669E72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五、违约责任</w:t>
      </w:r>
    </w:p>
    <w:p w14:paraId="75421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合同履行期内，如因国家征用、自然灾害等原因导致甲方土地改变用途或不能正常生产，甲、乙双方均不承担违约责任。</w:t>
      </w:r>
    </w:p>
    <w:p w14:paraId="6EAE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甲乙双方按照托管服务相关文件精神，不履行义务或履行义务不符合约定、违背文件精神的，应依法、依规承担违约责任，其中甲方不按约定缴纳服务费，违约之日起每日支付服务费</w:t>
      </w:r>
      <w:r>
        <w:rPr>
          <w:rFonts w:ascii="仿宋" w:hAnsi="仿宋" w:eastAsia="仿宋"/>
          <w:color w:val="auto"/>
          <w:sz w:val="28"/>
          <w:szCs w:val="28"/>
        </w:rPr>
        <w:t>1%</w:t>
      </w:r>
      <w:r>
        <w:rPr>
          <w:rFonts w:hint="eastAsia" w:ascii="仿宋" w:hAnsi="仿宋" w:eastAsia="仿宋"/>
          <w:color w:val="auto"/>
          <w:sz w:val="28"/>
          <w:szCs w:val="28"/>
        </w:rPr>
        <w:t>的违约金，乙方不按照规定履约的上级不予拨付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作业补助</w:t>
      </w:r>
      <w:r>
        <w:rPr>
          <w:rFonts w:hint="eastAsia" w:ascii="仿宋" w:hAnsi="仿宋" w:eastAsia="仿宋"/>
          <w:color w:val="auto"/>
          <w:sz w:val="28"/>
          <w:szCs w:val="28"/>
        </w:rPr>
        <w:t>费。并承担甲方相应的损失。</w:t>
      </w:r>
    </w:p>
    <w:p w14:paraId="211DD0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六、合同的变更和解除</w:t>
      </w:r>
    </w:p>
    <w:p w14:paraId="07512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有下列情况之一者，本合同可以变更或解除：（</w:t>
      </w: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</w:rPr>
        <w:t>）经甲乙双方协商一致，又不损害国家、集体和个人利益的；（</w:t>
      </w:r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</w:rPr>
        <w:t>）乙方违约，使合同无法履行的；（</w:t>
      </w:r>
      <w:r>
        <w:rPr>
          <w:rFonts w:ascii="仿宋" w:hAnsi="仿宋" w:eastAsia="仿宋"/>
          <w:color w:val="auto"/>
          <w:sz w:val="28"/>
          <w:szCs w:val="28"/>
        </w:rPr>
        <w:t>3</w:t>
      </w:r>
      <w:r>
        <w:rPr>
          <w:rFonts w:hint="eastAsia" w:ascii="仿宋" w:hAnsi="仿宋" w:eastAsia="仿宋"/>
          <w:color w:val="auto"/>
          <w:sz w:val="28"/>
          <w:szCs w:val="28"/>
        </w:rPr>
        <w:t>）甲方丧失经营能力使合同不能履行的；（</w:t>
      </w:r>
      <w:r>
        <w:rPr>
          <w:rFonts w:ascii="仿宋" w:hAnsi="仿宋" w:eastAsia="仿宋"/>
          <w:color w:val="auto"/>
          <w:sz w:val="28"/>
          <w:szCs w:val="28"/>
        </w:rPr>
        <w:t>4</w:t>
      </w:r>
      <w:r>
        <w:rPr>
          <w:rFonts w:hint="eastAsia" w:ascii="仿宋" w:hAnsi="仿宋" w:eastAsia="仿宋"/>
          <w:color w:val="auto"/>
          <w:sz w:val="28"/>
          <w:szCs w:val="28"/>
        </w:rPr>
        <w:t>）因不可抗拒使合同无法履行的。</w:t>
      </w:r>
    </w:p>
    <w:p w14:paraId="0E4263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</w:rPr>
        <w:t>七、其他事项</w:t>
      </w:r>
    </w:p>
    <w:p w14:paraId="1487AC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本合同不因甲、乙双方法人代表变动而变更，任何一方不得随意终止合同，因不可抗拒自然灾害严重毁坏该土地，造成合同无法履行除外。</w:t>
      </w:r>
    </w:p>
    <w:p w14:paraId="51CF4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  <w:u w:val="single"/>
        </w:rPr>
      </w:pPr>
      <w:r>
        <w:rPr>
          <w:rFonts w:ascii="仿宋" w:hAnsi="仿宋" w:eastAsia="仿宋"/>
          <w:color w:val="auto"/>
          <w:sz w:val="28"/>
          <w:szCs w:val="28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本合同有效期：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日至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u w:val="single"/>
          <w:lang w:val="en-US" w:eastAsia="zh-CN"/>
        </w:rPr>
        <w:t xml:space="preserve">  </w:t>
      </w:r>
      <w:r>
        <w:rPr>
          <w:rFonts w:ascii="仿宋" w:hAnsi="仿宋" w:eastAsia="仿宋"/>
          <w:color w:val="auto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日。</w:t>
      </w:r>
    </w:p>
    <w:p w14:paraId="21231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甲、乙双方在履行本合同中如发生争议，应首先通过友好协商解决，也可以请求村民委员会、乡（镇）人民政府等调解解决。当事人不愿协商、调解或者协商、调解不成的，以可依法申请仲裁，也可以依法提起诉讼通过法律途径解决。</w:t>
      </w:r>
    </w:p>
    <w:p w14:paraId="7D1C2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ascii="仿宋" w:hAnsi="仿宋" w:eastAsia="仿宋"/>
          <w:color w:val="auto"/>
          <w:sz w:val="28"/>
          <w:szCs w:val="28"/>
        </w:rPr>
        <w:t>4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/>
          <w:color w:val="auto"/>
          <w:sz w:val="28"/>
          <w:szCs w:val="28"/>
        </w:rPr>
        <w:t>本合同一式三份，甲、乙双方、现代农业发展中心各执一份。</w:t>
      </w:r>
    </w:p>
    <w:p w14:paraId="2F012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</w:p>
    <w:p w14:paraId="20670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甲方（签字盖章）：</w:t>
      </w:r>
      <w:r>
        <w:rPr>
          <w:rFonts w:ascii="仿宋" w:hAnsi="仿宋" w:eastAsia="仿宋"/>
          <w:color w:val="auto"/>
          <w:sz w:val="28"/>
          <w:szCs w:val="28"/>
        </w:rPr>
        <w:t xml:space="preserve">                    </w:t>
      </w:r>
    </w:p>
    <w:p w14:paraId="676E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</w:p>
    <w:p w14:paraId="5A65E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乙方（签字盖章）：</w:t>
      </w:r>
    </w:p>
    <w:p w14:paraId="7AF76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3080" w:firstLineChars="1100"/>
        <w:textAlignment w:val="auto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合同签订日期：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  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ascii="仿宋" w:hAnsi="仿宋" w:eastAsia="仿宋"/>
          <w:color w:val="auto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p w14:paraId="72834F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/>
          <w:b/>
          <w:bCs/>
          <w:color w:val="auto"/>
          <w:sz w:val="24"/>
          <w:szCs w:val="24"/>
          <w:lang w:eastAsia="zh-CN"/>
        </w:rPr>
        <w:sectPr>
          <w:pgSz w:w="11906" w:h="16838"/>
          <w:pgMar w:top="1440" w:right="1803" w:bottom="1440" w:left="1803" w:header="851" w:footer="992" w:gutter="0"/>
          <w:cols w:space="720" w:num="1"/>
          <w:rtlGutter w:val="0"/>
          <w:docGrid w:type="lines" w:linePitch="325" w:charSpace="0"/>
        </w:sectPr>
      </w:pPr>
    </w:p>
    <w:p w14:paraId="69F29125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E7D56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FA3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FA3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00CC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CE08A8"/>
    <w:rsid w:val="28E26223"/>
    <w:rsid w:val="2DA509EF"/>
    <w:rsid w:val="6DCE0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2026-07-08T03:07:00Z</dcterms:created>
  <dc:creator>@好</dc:creator>
  <cp:lastModifiedBy>@好</cp:lastModifiedBy>
  <dcterms:modified xsi:type="dcterms:W3CDTF">2026-07-08T03:18:08Z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FA9E68CF73EC43519BA741386C7CEF2B_13</vt:lpwstr>
  </property>
  <property fmtid="{D5CDD505-2E9C-101B-9397-08002B2CF9AE}" pid="4" name="KSOTemplateDocerSaveRecord">
    <vt:lpwstr>eyJoZGlkIjoiNTJhZWE5ODYzYzJlYmZlMWZiMzQwNjg2NjY3MTczN2MiLCJ1c2VySWQiOiI1ODYzNzk5NTIifQ==</vt:lpwstr>
  </property>
</Properties>
</file>