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="130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  <w:t>XX乡（镇）脱贫</w:t>
      </w: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</w:rPr>
        <w:t>产业项目</w:t>
      </w: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</w:rPr>
        <w:t>四个一批”</w:t>
      </w: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  <w:t>专项行动“回头看”</w:t>
      </w: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</w:rPr>
        <w:t>管理台账</w:t>
      </w:r>
    </w:p>
    <w:tbl>
      <w:tblPr>
        <w:tblStyle w:val="12"/>
        <w:tblpPr w:leftFromText="180" w:rightFromText="180" w:vertAnchor="page" w:horzAnchor="page" w:tblpXSpec="center" w:tblpY="2758"/>
        <w:tblOverlap w:val="never"/>
        <w:tblW w:w="137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1152"/>
        <w:gridCol w:w="483"/>
        <w:gridCol w:w="560"/>
        <w:gridCol w:w="444"/>
        <w:gridCol w:w="529"/>
        <w:gridCol w:w="444"/>
        <w:gridCol w:w="444"/>
        <w:gridCol w:w="444"/>
        <w:gridCol w:w="447"/>
        <w:gridCol w:w="444"/>
        <w:gridCol w:w="630"/>
        <w:gridCol w:w="444"/>
        <w:gridCol w:w="445"/>
        <w:gridCol w:w="444"/>
        <w:gridCol w:w="445"/>
        <w:gridCol w:w="645"/>
        <w:gridCol w:w="785"/>
        <w:gridCol w:w="793"/>
        <w:gridCol w:w="785"/>
        <w:gridCol w:w="735"/>
        <w:gridCol w:w="584"/>
        <w:gridCol w:w="591"/>
        <w:gridCol w:w="5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41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号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48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实施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年度</w:t>
            </w:r>
          </w:p>
        </w:tc>
        <w:tc>
          <w:tcPr>
            <w:tcW w:w="56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“四个一批”分类</w:t>
            </w:r>
          </w:p>
        </w:tc>
        <w:tc>
          <w:tcPr>
            <w:tcW w:w="4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责任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责任人及联系电话</w:t>
            </w:r>
          </w:p>
        </w:tc>
        <w:tc>
          <w:tcPr>
            <w:tcW w:w="4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产业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18"/>
                <w:szCs w:val="18"/>
                <w:lang w:val="en-US" w:eastAsia="zh-CN"/>
              </w:rPr>
              <w:t>投资规模（万元）</w:t>
            </w:r>
          </w:p>
        </w:tc>
        <w:tc>
          <w:tcPr>
            <w:tcW w:w="4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内容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地点</w:t>
            </w:r>
          </w:p>
        </w:tc>
        <w:tc>
          <w:tcPr>
            <w:tcW w:w="4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模式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资产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现值</w:t>
            </w:r>
          </w:p>
        </w:tc>
        <w:tc>
          <w:tcPr>
            <w:tcW w:w="31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项目现状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ind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联农带农情况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整改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措施</w:t>
            </w:r>
          </w:p>
        </w:tc>
        <w:tc>
          <w:tcPr>
            <w:tcW w:w="59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处置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整改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进展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情况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整改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完成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418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财政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资金</w:t>
            </w:r>
          </w:p>
        </w:tc>
        <w:tc>
          <w:tcPr>
            <w:tcW w:w="4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资金</w:t>
            </w:r>
          </w:p>
        </w:tc>
        <w:tc>
          <w:tcPr>
            <w:tcW w:w="444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功能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现状</w:t>
            </w:r>
          </w:p>
        </w:tc>
        <w:tc>
          <w:tcPr>
            <w:tcW w:w="4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使用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现状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生产经营情况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存在问题</w:t>
            </w:r>
          </w:p>
        </w:tc>
        <w:tc>
          <w:tcPr>
            <w:tcW w:w="7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原因分析</w:t>
            </w:r>
          </w:p>
        </w:tc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发挥联农带农作用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55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未充分发联农带农作用原因</w:t>
            </w:r>
          </w:p>
        </w:tc>
        <w:tc>
          <w:tcPr>
            <w:tcW w:w="584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18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41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115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6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2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8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9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8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3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7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1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115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6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2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8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9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8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3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7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1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115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6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2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8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9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8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3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7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418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115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8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6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2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7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30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4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64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8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93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8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735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8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91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  <w:tc>
          <w:tcPr>
            <w:tcW w:w="57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0" w:beforeLines="20"/>
        <w:ind w:left="0" w:leftChars="0" w:firstLine="420" w:firstLineChars="200"/>
        <w:jc w:val="both"/>
        <w:textAlignment w:val="baseline"/>
        <w:rPr>
          <w:rFonts w:ascii="宋体" w:hAnsi="宋体" w:eastAsia="宋体" w:cs="宋体"/>
          <w:sz w:val="17"/>
          <w:szCs w:val="17"/>
        </w:rPr>
      </w:pPr>
      <w:r>
        <w:rPr>
          <w:rFonts w:hint="eastAsia" w:ascii="仿宋_GB2312" w:hAnsi="仿宋_GB2312" w:eastAsia="仿宋_GB2312" w:cs="仿宋_GB2312"/>
          <w:spacing w:val="0"/>
          <w:sz w:val="21"/>
          <w:szCs w:val="21"/>
        </w:rPr>
        <w:t>填表说明：1.运营模式。填写自主经营/委托运营/租赁/合作发展（入股）/股权投资/其他等任选其中一项。2.功能现状。填写正常、停产、闲置等任选其中一项。3.生产经营情况。填写经营正常、经营困难、终止经营等任选其中一项。4.存在问题。填写停产/亏损/合作主体持续经营存在重大不确定性/未足额分红/到期未全额返还本金/未落实联农带农等可以多选。5.原因分析。填写时在产业选择不准、配套设施原因、资金短缺、管理不善、用工短缺、原材料供应困难、技术原因、产品价格波动、自然灾害、其他等可以多选。6.未充分发挥联农带农作用原因。在未按约定有效带动农户发展生产、未按约定吸纳农村劳动力稳定就业、未按约定及时足额分配资产收益任选其中一项</w:t>
      </w:r>
      <w:r>
        <w:rPr>
          <w:rFonts w:hint="eastAsia" w:ascii="仿宋_GB2312" w:hAnsi="仿宋_GB2312" w:eastAsia="仿宋_GB2312" w:cs="仿宋_GB2312"/>
          <w:spacing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ectPr>
          <w:footerReference r:id="rId5" w:type="default"/>
          <w:pgSz w:w="16838" w:h="11905" w:orient="landscape"/>
          <w:pgMar w:top="1531" w:right="1531" w:bottom="1531" w:left="1531" w:header="0" w:footer="0" w:gutter="0"/>
          <w:pgNumType w:fmt="decimal"/>
          <w:cols w:space="0" w:num="1"/>
          <w:rtlGutter w:val="0"/>
          <w:docGrid w:linePitch="0" w:charSpace="0"/>
        </w:sectPr>
      </w:pPr>
    </w:p>
    <w:p>
      <w:pPr>
        <w:spacing w:line="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177800</wp:posOffset>
                </wp:positionV>
                <wp:extent cx="1028700" cy="2286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4pt;height:18pt;width:81pt;z-index:251659264;mso-width-relative:page;mso-height-relative:page;" fillcolor="#FFFFFF" filled="t" stroked="f" coordsize="21600,21600" o:gfxdata="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f1U3tcAAAAJAQAADwAAAAAAAAABACAAAAAiAAAAZHJzL2Rvd25yZXYueG1sUEsB&#10;AhQAFAAAAAgAh07iQHKexmi9AQAAdwMAAA4AAAAAAAAAAQAgAAAAJgEAAGRycy9lMm9Eb2MueG1s&#10;UEsFBgAAAAAGAAYAWQEAAF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14" w:lineRule="auto"/>
        <w:rPr>
          <w:sz w:val="12"/>
          <w:szCs w:val="12"/>
        </w:rPr>
      </w:pPr>
      <w:bookmarkStart w:id="0" w:name="_GoBack"/>
      <w:bookmarkEnd w:id="0"/>
    </w:p>
    <w:sectPr>
      <w:headerReference r:id="rId6" w:type="default"/>
      <w:footerReference r:id="rId7" w:type="default"/>
      <w:footerReference r:id="rId8" w:type="even"/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C416CFE-212F-4D7E-8DE6-9F70955063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4DBF7D-BCA7-4770-BF1B-D439EAC771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FAF6C47-E689-4E77-8602-936B39AF73A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EAA1199-0815-491B-98BD-B23E368E42C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  <w:p>
    <w:pPr>
      <w:pStyle w:val="5"/>
      <w:ind w:right="360" w:firstLine="360"/>
    </w:pP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IyYTFjNDgyZjgyOTEzMDM3MTE1NzE5MWZjNzQwODcifQ=="/>
  </w:docVars>
  <w:rsids>
    <w:rsidRoot w:val="00000000"/>
    <w:rsid w:val="00D348C5"/>
    <w:rsid w:val="1EED664D"/>
    <w:rsid w:val="302B0689"/>
    <w:rsid w:val="37795CC6"/>
    <w:rsid w:val="408E0D94"/>
    <w:rsid w:val="42113621"/>
    <w:rsid w:val="48E90B6F"/>
    <w:rsid w:val="4DEC2F59"/>
    <w:rsid w:val="52AE2988"/>
    <w:rsid w:val="56607C45"/>
    <w:rsid w:val="60B2111B"/>
    <w:rsid w:val="6170258F"/>
    <w:rsid w:val="621E66E6"/>
    <w:rsid w:val="64EA08F1"/>
    <w:rsid w:val="66007798"/>
    <w:rsid w:val="6B530491"/>
    <w:rsid w:val="740A6CA7"/>
    <w:rsid w:val="7FD567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autoRedefine/>
    <w:unhideWhenUsed/>
    <w:qFormat/>
    <w:uiPriority w:val="99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next w:val="8"/>
    <w:qFormat/>
    <w:uiPriority w:val="99"/>
    <w:pPr>
      <w:widowControl/>
      <w:kinsoku w:val="0"/>
      <w:autoSpaceDE w:val="0"/>
      <w:autoSpaceDN w:val="0"/>
      <w:adjustRightInd w:val="0"/>
      <w:snapToGrid w:val="0"/>
      <w:spacing w:after="140" w:line="276" w:lineRule="auto"/>
      <w:ind w:firstLine="420" w:firstLineChars="100"/>
      <w:jc w:val="left"/>
      <w:textAlignment w:val="baseline"/>
    </w:pPr>
    <w:rPr>
      <w:rFonts w:eastAsia="仿宋_GB2312" w:cs="Arial"/>
      <w:color w:val="000000"/>
      <w:kern w:val="0"/>
      <w:sz w:val="32"/>
      <w:szCs w:val="21"/>
    </w:rPr>
  </w:style>
  <w:style w:type="paragraph" w:styleId="8">
    <w:name w:val="Body Text First Indent 2"/>
    <w:basedOn w:val="3"/>
    <w:next w:val="7"/>
    <w:qFormat/>
    <w:uiPriority w:val="99"/>
    <w:pPr>
      <w:widowControl/>
      <w:kinsoku w:val="0"/>
      <w:autoSpaceDE w:val="0"/>
      <w:autoSpaceDN w:val="0"/>
      <w:adjustRightInd w:val="0"/>
      <w:snapToGrid w:val="0"/>
      <w:spacing w:after="0"/>
      <w:ind w:firstLine="420" w:firstLineChars="200"/>
      <w:jc w:val="left"/>
      <w:textAlignment w:val="baseline"/>
    </w:pPr>
    <w:rPr>
      <w:rFonts w:ascii="Arial" w:hAnsi="Arial" w:cs="Arial"/>
      <w:color w:val="000000"/>
      <w:kern w:val="0"/>
      <w:szCs w:val="21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4738</Words>
  <Characters>4793</Characters>
  <TotalTime>18</TotalTime>
  <ScaleCrop>false</ScaleCrop>
  <LinksUpToDate>false</LinksUpToDate>
  <CharactersWithSpaces>4913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2023-09-14T17:44:00Z</dcterms:created>
  <dc:creator>Administrator</dc:creator>
  <cp:lastModifiedBy>yt</cp:lastModifiedBy>
  <cp:lastPrinted>2024-04-08T07:58:00Z</cp:lastPrinted>
  <dcterms:modified xsi:type="dcterms:W3CDTF">2024-07-10T07:41:28Z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2024-04-03T15:52:18Z</vt:filetime>
  </property>
  <property fmtid="{D5CDD505-2E9C-101B-9397-08002B2CF9AE}" pid="4" name="KSOProductBuildVer">
    <vt:lpwstr>2052-12.1.0.16929</vt:lpwstr>
  </property>
  <property fmtid="{D5CDD505-2E9C-101B-9397-08002B2CF9AE}" pid="5" name="ICV">
    <vt:lpwstr>6459B8B8743F408DB08DEB1AD41EE81B_13</vt:lpwstr>
  </property>
</Properties>
</file>