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方正小标宋简体" w:hAnsi="Times New Roman" w:eastAsia="方正小标宋简体" w:cs="Times New Roman"/>
          <w:b/>
          <w:sz w:val="56"/>
          <w:szCs w:val="44"/>
        </w:rPr>
      </w:pPr>
      <w:r>
        <w:rPr>
          <w:rFonts w:hint="eastAsia" w:ascii="方正小标宋简体" w:hAnsi="Times New Roman" w:eastAsia="方正小标宋简体" w:cs="宋体"/>
          <w:b/>
          <w:sz w:val="56"/>
          <w:szCs w:val="44"/>
        </w:rPr>
        <w:t>出生缺陷</w:t>
      </w:r>
      <w:r>
        <w:rPr>
          <w:rFonts w:hint="eastAsia" w:ascii="方正小标宋简体" w:hAnsi="Times New Roman" w:eastAsia="方正小标宋简体" w:cs="宋体"/>
          <w:b/>
          <w:sz w:val="56"/>
          <w:szCs w:val="44"/>
          <w:lang w:eastAsia="zh-CN"/>
        </w:rPr>
        <w:t>干预</w:t>
      </w:r>
      <w:r>
        <w:rPr>
          <w:rFonts w:hint="eastAsia" w:ascii="方正小标宋简体" w:hAnsi="Times New Roman" w:eastAsia="方正小标宋简体" w:cs="宋体"/>
          <w:b/>
          <w:sz w:val="56"/>
          <w:szCs w:val="44"/>
        </w:rPr>
        <w:t>救助项目宣传手册</w:t>
      </w: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r>
        <w:rPr>
          <w:rFonts w:hint="eastAsia" w:ascii="Times New Roman" w:hAnsi="Times New Roman" w:eastAsia="宋体" w:cs="宋体"/>
          <w:b/>
          <w:sz w:val="44"/>
          <w:szCs w:val="44"/>
        </w:rPr>
        <w:t>山西省卫生健康委妇幼健康处印制</w:t>
      </w:r>
    </w:p>
    <w:p>
      <w:pPr>
        <w:spacing w:line="540" w:lineRule="exact"/>
        <w:jc w:val="center"/>
        <w:rPr>
          <w:rFonts w:ascii="Times New Roman" w:hAnsi="Times New Roman" w:eastAsia="宋体" w:cs="宋体"/>
          <w:b/>
          <w:sz w:val="44"/>
          <w:szCs w:val="44"/>
        </w:rPr>
      </w:pPr>
      <w:r>
        <w:rPr>
          <w:rFonts w:hint="eastAsia" w:ascii="Times New Roman" w:hAnsi="Times New Roman" w:eastAsia="宋体" w:cs="宋体"/>
          <w:b/>
          <w:sz w:val="44"/>
          <w:szCs w:val="44"/>
        </w:rPr>
        <w:t>202</w:t>
      </w:r>
      <w:r>
        <w:rPr>
          <w:rFonts w:hint="eastAsia" w:ascii="Times New Roman" w:hAnsi="Times New Roman" w:eastAsia="宋体" w:cs="宋体"/>
          <w:b/>
          <w:sz w:val="44"/>
          <w:szCs w:val="44"/>
          <w:lang w:val="en-US" w:eastAsia="zh-CN"/>
        </w:rPr>
        <w:t>3</w:t>
      </w:r>
      <w:r>
        <w:rPr>
          <w:rFonts w:hint="eastAsia" w:ascii="Times New Roman" w:hAnsi="Times New Roman" w:eastAsia="宋体" w:cs="宋体"/>
          <w:b/>
          <w:sz w:val="44"/>
          <w:szCs w:val="44"/>
        </w:rPr>
        <w:t>年</w:t>
      </w:r>
      <w:r>
        <w:rPr>
          <w:rFonts w:hint="eastAsia" w:ascii="Times New Roman" w:hAnsi="Times New Roman" w:eastAsia="宋体" w:cs="宋体"/>
          <w:b/>
          <w:sz w:val="44"/>
          <w:szCs w:val="44"/>
          <w:lang w:val="en-US" w:eastAsia="zh-CN"/>
        </w:rPr>
        <w:t>3</w:t>
      </w:r>
      <w:r>
        <w:rPr>
          <w:rFonts w:hint="eastAsia" w:ascii="Times New Roman" w:hAnsi="Times New Roman" w:eastAsia="宋体" w:cs="宋体"/>
          <w:b/>
          <w:sz w:val="44"/>
          <w:szCs w:val="44"/>
        </w:rPr>
        <w:t>月</w:t>
      </w: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宋体" w:cs="宋体"/>
          <w:b/>
          <w:sz w:val="44"/>
          <w:szCs w:val="44"/>
        </w:rPr>
      </w:pPr>
    </w:p>
    <w:p>
      <w:pPr>
        <w:spacing w:line="540" w:lineRule="exact"/>
        <w:jc w:val="center"/>
        <w:rPr>
          <w:rFonts w:ascii="Times New Roman" w:hAnsi="Times New Roman" w:eastAsia="仿宋_GB2312" w:cs="Times New Roman"/>
          <w:b/>
          <w:sz w:val="44"/>
          <w:szCs w:val="44"/>
        </w:rPr>
      </w:pPr>
      <w:r>
        <w:rPr>
          <w:rFonts w:hint="eastAsia" w:ascii="Times New Roman" w:hAnsi="Times New Roman" w:eastAsia="宋体" w:cs="宋体"/>
          <w:b/>
          <w:sz w:val="44"/>
          <w:szCs w:val="44"/>
        </w:rPr>
        <w:t>出生缺陷</w:t>
      </w:r>
      <w:r>
        <w:rPr>
          <w:rFonts w:hint="eastAsia" w:ascii="Times New Roman" w:hAnsi="Times New Roman" w:eastAsia="宋体" w:cs="宋体"/>
          <w:b/>
          <w:sz w:val="44"/>
          <w:szCs w:val="44"/>
          <w:lang w:eastAsia="zh-CN"/>
        </w:rPr>
        <w:t>干预</w:t>
      </w:r>
      <w:r>
        <w:rPr>
          <w:rFonts w:hint="eastAsia" w:ascii="Times New Roman" w:hAnsi="Times New Roman" w:eastAsia="宋体" w:cs="宋体"/>
          <w:b/>
          <w:sz w:val="44"/>
          <w:szCs w:val="44"/>
        </w:rPr>
        <w:t>救助项目宣传手册</w:t>
      </w:r>
    </w:p>
    <w:p>
      <w:pPr>
        <w:adjustRightInd w:val="0"/>
        <w:snapToGrid w:val="0"/>
        <w:spacing w:line="360" w:lineRule="auto"/>
        <w:ind w:firstLine="640" w:firstLineChars="200"/>
        <w:rPr>
          <w:rFonts w:ascii="仿宋_GB2312" w:hAnsi="Times New Roman" w:eastAsia="仿宋_GB2312" w:cs="仿宋_GB2312"/>
          <w:color w:val="000000"/>
          <w:kern w:val="0"/>
          <w:sz w:val="32"/>
          <w:szCs w:val="32"/>
        </w:rPr>
      </w:pPr>
    </w:p>
    <w:p>
      <w:pPr>
        <w:adjustRightInd w:val="0"/>
        <w:snapToGrid w:val="0"/>
        <w:spacing w:line="360" w:lineRule="auto"/>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为加强出生缺陷防治，减少出生缺陷所致残疾，推进健康中国建设</w:t>
      </w:r>
      <w:r>
        <w:rPr>
          <w:rFonts w:hint="eastAsia" w:ascii="仿宋" w:hAnsi="仿宋" w:eastAsia="仿宋" w:cs="仿宋_GB2312"/>
          <w:sz w:val="32"/>
          <w:szCs w:val="32"/>
        </w:rPr>
        <w:t>，中央专项彩票公益金支持</w:t>
      </w:r>
      <w:r>
        <w:rPr>
          <w:rFonts w:hint="eastAsia" w:ascii="仿宋" w:hAnsi="仿宋" w:eastAsia="仿宋" w:cs="仿宋_GB2312"/>
          <w:color w:val="000000"/>
          <w:kern w:val="0"/>
          <w:sz w:val="32"/>
          <w:szCs w:val="32"/>
        </w:rPr>
        <w:t>出生缺陷救助项目为患有遗传代谢病、先天性结构畸形和功能性出生缺陷三类出生缺陷疾病的经济困难家庭患儿提供医疗费用补助，减轻患儿家庭医疗负担。</w:t>
      </w:r>
    </w:p>
    <w:p>
      <w:pPr>
        <w:adjustRightInd w:val="0"/>
        <w:snapToGrid w:val="0"/>
        <w:spacing w:line="360" w:lineRule="auto"/>
        <w:ind w:firstLine="640" w:firstLineChars="200"/>
        <w:rPr>
          <w:rFonts w:ascii="黑体" w:hAnsi="宋体" w:eastAsia="黑体" w:cs="黑体"/>
          <w:sz w:val="32"/>
          <w:szCs w:val="32"/>
        </w:rPr>
      </w:pPr>
      <w:r>
        <w:rPr>
          <w:rFonts w:hint="eastAsia" w:ascii="黑体" w:hAnsi="宋体" w:eastAsia="黑体" w:cs="黑体"/>
          <w:sz w:val="32"/>
          <w:szCs w:val="32"/>
        </w:rPr>
        <w:t>一、救助对象及病种</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申请救助的患儿需同时满足下列条件：</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1.临床诊断患有遗传代谢病、先天性结构畸形、功能性出生缺陷疾病。具体救助病种见《出生缺陷救助项目病种名单》（</w:t>
      </w:r>
      <w:r>
        <w:rPr>
          <w:rFonts w:hint="eastAsia" w:ascii="仿宋" w:hAnsi="仿宋" w:eastAsia="仿宋" w:cs="仿宋_GB2312"/>
          <w:sz w:val="32"/>
          <w:szCs w:val="32"/>
        </w:rPr>
        <w:t>附件1</w:t>
      </w:r>
      <w:r>
        <w:rPr>
          <w:rFonts w:hint="eastAsia" w:ascii="仿宋" w:hAnsi="仿宋" w:eastAsia="仿宋" w:cs="宋体"/>
          <w:kern w:val="0"/>
          <w:sz w:val="32"/>
          <w:szCs w:val="32"/>
        </w:rPr>
        <w:t>）</w:t>
      </w:r>
      <w:r>
        <w:rPr>
          <w:rFonts w:hint="eastAsia" w:ascii="仿宋" w:hAnsi="仿宋" w:eastAsia="仿宋" w:cs="仿宋_GB2312"/>
          <w:sz w:val="32"/>
          <w:szCs w:val="32"/>
        </w:rPr>
        <w:t>；</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2.年龄18周岁（含）以下；</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3.家庭生活负担重，能够提供低保证、低收入证明、特困证明或村（居）委会等开具的家庭经济情况说明原件(格式见附件2）；</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4.在实施机构接受诊断、治疗、手术和康复；</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5.医疗费用自付部分超过3000元（含）。</w:t>
      </w:r>
    </w:p>
    <w:p>
      <w:pPr>
        <w:adjustRightInd w:val="0"/>
        <w:snapToGrid w:val="0"/>
        <w:spacing w:line="360" w:lineRule="auto"/>
        <w:ind w:firstLine="640" w:firstLineChars="200"/>
        <w:rPr>
          <w:rFonts w:ascii="仿宋_GB2312" w:hAnsi="仿宋" w:eastAsia="仿宋_GB2312" w:cs="仿宋_GB2312"/>
          <w:bCs/>
          <w:sz w:val="32"/>
          <w:szCs w:val="32"/>
        </w:rPr>
      </w:pPr>
      <w:r>
        <w:rPr>
          <w:rFonts w:hint="eastAsia" w:ascii="黑体" w:hAnsi="宋体" w:eastAsia="黑体" w:cs="黑体"/>
          <w:sz w:val="32"/>
          <w:szCs w:val="32"/>
        </w:rPr>
        <w:t>二、救助类别及标准</w:t>
      </w:r>
    </w:p>
    <w:p>
      <w:pPr>
        <w:adjustRightInd w:val="0"/>
        <w:snapToGrid w:val="0"/>
        <w:spacing w:line="360" w:lineRule="auto"/>
        <w:ind w:firstLine="643" w:firstLineChars="200"/>
        <w:rPr>
          <w:rFonts w:ascii="仿宋" w:hAnsi="仿宋" w:eastAsia="仿宋" w:cs="仿宋_GB2312"/>
          <w:sz w:val="32"/>
          <w:szCs w:val="32"/>
        </w:rPr>
      </w:pPr>
      <w:r>
        <w:rPr>
          <w:rFonts w:hint="eastAsia" w:ascii="仿宋" w:hAnsi="仿宋" w:eastAsia="仿宋" w:cs="仿宋_GB2312"/>
          <w:b/>
          <w:bCs/>
          <w:sz w:val="32"/>
          <w:szCs w:val="32"/>
        </w:rPr>
        <w:t>医疗费用补助范围</w:t>
      </w:r>
      <w:r>
        <w:rPr>
          <w:rFonts w:hint="eastAsia" w:ascii="仿宋" w:hAnsi="仿宋" w:eastAsia="仿宋" w:cs="仿宋_GB2312"/>
          <w:sz w:val="32"/>
          <w:szCs w:val="32"/>
        </w:rPr>
        <w:t>包括药费、床位费、诊察费、检查费、放射费、检验费、治疗费（含医疗机构开具的遗传代谢病特殊治疗食品）、康复费、手术费、输血费、护理费、材料费、输氧费等。</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依据救助病种的不同，救助项目包括遗传代谢病救助、先天性结构畸形救助、功能性出生缺陷救助三类。各类救助标准如下：</w:t>
      </w:r>
    </w:p>
    <w:p>
      <w:pPr>
        <w:adjustRightInd w:val="0"/>
        <w:snapToGrid w:val="0"/>
        <w:spacing w:line="360" w:lineRule="auto"/>
        <w:ind w:firstLine="643" w:firstLineChars="200"/>
        <w:rPr>
          <w:rFonts w:ascii="楷体" w:hAnsi="楷体" w:eastAsia="楷体" w:cs="仿宋_GB2312"/>
          <w:sz w:val="32"/>
          <w:szCs w:val="32"/>
        </w:rPr>
      </w:pPr>
      <w:r>
        <w:rPr>
          <w:rFonts w:hint="eastAsia" w:ascii="楷体" w:hAnsi="楷体" w:eastAsia="楷体" w:cs="楷体_GB2312"/>
          <w:b/>
          <w:sz w:val="32"/>
          <w:szCs w:val="32"/>
        </w:rPr>
        <w:t>（一）遗传代谢病救助标准。</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每名患儿可申请2次救助。首次申请自患儿申请</w:t>
      </w:r>
      <w:r>
        <w:rPr>
          <w:rFonts w:hint="eastAsia" w:ascii="仿宋" w:hAnsi="仿宋" w:eastAsia="仿宋" w:cs="仿宋_GB2312"/>
          <w:bCs/>
          <w:sz w:val="32"/>
          <w:szCs w:val="32"/>
        </w:rPr>
        <w:t>救助日前两个年度1月1日（含）起至申请救助日（含）止，在此期间发生的自付医疗费用。第二次申请</w:t>
      </w:r>
      <w:r>
        <w:rPr>
          <w:rFonts w:hint="eastAsia" w:ascii="仿宋" w:hAnsi="仿宋" w:eastAsia="仿宋" w:cs="仿宋_GB2312"/>
          <w:sz w:val="32"/>
          <w:szCs w:val="32"/>
        </w:rPr>
        <w:t>自患儿</w:t>
      </w:r>
      <w:r>
        <w:rPr>
          <w:rFonts w:hint="eastAsia" w:ascii="仿宋" w:hAnsi="仿宋" w:eastAsia="仿宋" w:cs="仿宋_GB2312"/>
          <w:bCs/>
          <w:sz w:val="32"/>
          <w:szCs w:val="32"/>
        </w:rPr>
        <w:t>首次救助完成日（含）起</w:t>
      </w:r>
      <w:r>
        <w:rPr>
          <w:rFonts w:hint="eastAsia" w:ascii="仿宋" w:hAnsi="仿宋" w:eastAsia="仿宋" w:cs="仿宋_GB2312"/>
          <w:sz w:val="32"/>
          <w:szCs w:val="32"/>
        </w:rPr>
        <w:t>（以基金会救助时间为准）</w:t>
      </w:r>
      <w:r>
        <w:rPr>
          <w:rFonts w:hint="eastAsia" w:ascii="仿宋" w:hAnsi="仿宋" w:eastAsia="仿宋" w:cs="仿宋_GB2312"/>
          <w:bCs/>
          <w:sz w:val="32"/>
          <w:szCs w:val="32"/>
        </w:rPr>
        <w:t>至第二次申请救助日（含）止，在此期间发生的自付医疗费用，</w:t>
      </w:r>
      <w:r>
        <w:rPr>
          <w:rFonts w:hint="eastAsia" w:ascii="仿宋" w:hAnsi="仿宋" w:eastAsia="仿宋" w:cs="仿宋_GB2312"/>
          <w:sz w:val="32"/>
          <w:szCs w:val="32"/>
        </w:rPr>
        <w:t>需重新提交申请资料和按序排队。</w:t>
      </w:r>
    </w:p>
    <w:p>
      <w:pPr>
        <w:adjustRightInd w:val="0"/>
        <w:snapToGrid w:val="0"/>
        <w:spacing w:line="360" w:lineRule="auto"/>
        <w:ind w:firstLine="640" w:firstLineChars="200"/>
        <w:rPr>
          <w:rFonts w:ascii="仿宋" w:hAnsi="仿宋" w:eastAsia="仿宋" w:cs="仿宋_GB2312"/>
          <w:b/>
          <w:sz w:val="32"/>
          <w:szCs w:val="32"/>
        </w:rPr>
      </w:pPr>
      <w:r>
        <w:rPr>
          <w:rFonts w:hint="eastAsia" w:ascii="仿宋" w:hAnsi="仿宋" w:eastAsia="仿宋" w:cs="仿宋_GB2312"/>
          <w:sz w:val="32"/>
          <w:szCs w:val="32"/>
        </w:rPr>
        <w:t>根据患儿医疗费用报销之后的自付部分，</w:t>
      </w:r>
      <w:r>
        <w:rPr>
          <w:rFonts w:hint="eastAsia" w:ascii="仿宋" w:hAnsi="仿宋" w:eastAsia="仿宋" w:cs="仿宋_GB2312"/>
          <w:spacing w:val="-6"/>
          <w:sz w:val="32"/>
          <w:szCs w:val="32"/>
        </w:rPr>
        <w:t>给予3000元-10000元补助。每名患儿具体救助标准如下：</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1.自付部分大于3000元（含）的，小于5000元的，医疗费用补助额度为3000元。</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2.自付部分大于5000元（含）的，小于7000元的，医疗费用补助额度为5000元。</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3.自付部分大于7000元（含）的，小于10000元的，医疗费用补助额度为7000元。</w:t>
      </w:r>
    </w:p>
    <w:p>
      <w:pPr>
        <w:adjustRightInd w:val="0"/>
        <w:snapToGrid w:val="0"/>
        <w:spacing w:line="360" w:lineRule="auto"/>
        <w:ind w:firstLine="640" w:firstLineChars="200"/>
        <w:rPr>
          <w:rFonts w:ascii="仿宋_GB2312" w:hAnsi="Times New Roman" w:eastAsia="仿宋_GB2312" w:cs="仿宋_GB2312"/>
          <w:sz w:val="32"/>
          <w:szCs w:val="32"/>
        </w:rPr>
      </w:pPr>
      <w:r>
        <w:rPr>
          <w:rFonts w:hint="eastAsia" w:ascii="仿宋" w:hAnsi="仿宋" w:eastAsia="仿宋" w:cs="仿宋_GB2312"/>
          <w:sz w:val="32"/>
          <w:szCs w:val="32"/>
        </w:rPr>
        <w:t>4.自付部分大于10000元（含）的，医疗费用补助额度为10000元。</w:t>
      </w:r>
    </w:p>
    <w:p>
      <w:pPr>
        <w:adjustRightInd w:val="0"/>
        <w:snapToGrid w:val="0"/>
        <w:spacing w:line="360" w:lineRule="auto"/>
        <w:ind w:firstLine="643" w:firstLineChars="200"/>
        <w:rPr>
          <w:rFonts w:ascii="楷体" w:hAnsi="楷体" w:eastAsia="楷体" w:cs="楷体_GB2312"/>
          <w:b/>
          <w:sz w:val="32"/>
          <w:szCs w:val="32"/>
        </w:rPr>
      </w:pPr>
      <w:r>
        <w:rPr>
          <w:rFonts w:hint="eastAsia" w:ascii="楷体" w:hAnsi="楷体" w:eastAsia="楷体" w:cs="楷体_GB2312"/>
          <w:b/>
          <w:sz w:val="32"/>
          <w:szCs w:val="32"/>
        </w:rPr>
        <w:t>（二）先天性结构畸形救助标准。</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对同一患儿同一疾病分次申请救助的，或同一患儿不同疾病分别申请救助的，只救助一次。对患儿申请救助日期的上一年度1月1日（含）之后，在实施机构产生的医疗费用给予补助。</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根据患儿医疗费用报销之后的自付部分，</w:t>
      </w:r>
      <w:r>
        <w:rPr>
          <w:rFonts w:hint="eastAsia" w:ascii="仿宋" w:hAnsi="仿宋" w:eastAsia="仿宋" w:cs="仿宋_GB2312"/>
          <w:spacing w:val="-6"/>
          <w:sz w:val="32"/>
          <w:szCs w:val="32"/>
        </w:rPr>
        <w:t>一次性给予3000元-30000元补助。每名患儿具体救助标准如下：</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1.自付部分大于3000元（含）的，小于5000元的，医疗费用补助额度为3000元。</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2.自付部分大于5000元（含）的，小于7000元的，医疗费用补助额度为5000元。</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3.自付部分大于7000元（含）的，小于10000元的，医疗费用补助额度为7000元。</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4.自付部分大于10000元（含）的，小于15000元的，医疗费用补助额度为10000元。</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5.自付部分大于15000元（含）的，小于20000元的，医疗费用补助额度为15000元。</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6.自付部分大于20000元（含）的，小于25000元的，医疗费用补助额度为20000元。</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7.自付部分大于25000元（含）的，小于30000元的，医疗费用补助额度为25000元。</w:t>
      </w:r>
    </w:p>
    <w:p>
      <w:pPr>
        <w:adjustRightInd w:val="0"/>
        <w:snapToGrid w:val="0"/>
        <w:spacing w:line="360" w:lineRule="auto"/>
        <w:ind w:firstLine="640" w:firstLineChars="200"/>
        <w:rPr>
          <w:rFonts w:ascii="仿宋_GB2312" w:hAnsi="Times New Roman" w:eastAsia="仿宋_GB2312" w:cs="仿宋_GB2312"/>
          <w:sz w:val="32"/>
          <w:szCs w:val="32"/>
        </w:rPr>
      </w:pPr>
      <w:r>
        <w:rPr>
          <w:rFonts w:hint="eastAsia" w:ascii="仿宋" w:hAnsi="仿宋" w:eastAsia="仿宋" w:cs="仿宋_GB2312"/>
          <w:sz w:val="32"/>
          <w:szCs w:val="32"/>
        </w:rPr>
        <w:t>8.自付部分大于30000元（含）的，医疗费用补助额度为30000元。</w:t>
      </w:r>
    </w:p>
    <w:p>
      <w:pPr>
        <w:adjustRightInd w:val="0"/>
        <w:snapToGrid w:val="0"/>
        <w:spacing w:line="360" w:lineRule="auto"/>
        <w:ind w:firstLine="643" w:firstLineChars="200"/>
        <w:rPr>
          <w:rFonts w:ascii="楷体" w:hAnsi="楷体" w:eastAsia="楷体" w:cs="楷体_GB2312"/>
          <w:b/>
          <w:sz w:val="32"/>
          <w:szCs w:val="32"/>
        </w:rPr>
      </w:pPr>
      <w:r>
        <w:rPr>
          <w:rFonts w:hint="eastAsia" w:ascii="楷体" w:hAnsi="楷体" w:eastAsia="楷体" w:cs="楷体_GB2312"/>
          <w:b/>
          <w:sz w:val="32"/>
          <w:szCs w:val="32"/>
        </w:rPr>
        <w:t>（三）功能性出生缺陷救助标准。</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sz w:val="32"/>
          <w:szCs w:val="32"/>
        </w:rPr>
        <w:t>2021-2025年每名患儿最多可申请4次救助。</w:t>
      </w:r>
      <w:r>
        <w:rPr>
          <w:rFonts w:hint="eastAsia" w:ascii="仿宋" w:hAnsi="仿宋" w:eastAsia="仿宋" w:cs="仿宋_GB2312"/>
          <w:bCs/>
          <w:sz w:val="32"/>
          <w:szCs w:val="32"/>
        </w:rPr>
        <w:t>首次申请</w:t>
      </w:r>
      <w:r>
        <w:rPr>
          <w:rFonts w:hint="eastAsia" w:ascii="仿宋" w:hAnsi="仿宋" w:eastAsia="仿宋" w:cs="仿宋_GB2312"/>
          <w:sz w:val="32"/>
          <w:szCs w:val="32"/>
        </w:rPr>
        <w:t>自患儿申请</w:t>
      </w:r>
      <w:r>
        <w:rPr>
          <w:rFonts w:hint="eastAsia" w:ascii="仿宋" w:hAnsi="仿宋" w:eastAsia="仿宋" w:cs="仿宋_GB2312"/>
          <w:bCs/>
          <w:sz w:val="32"/>
          <w:szCs w:val="32"/>
        </w:rPr>
        <w:t>救助日前两个年度1月1日（含）起至申请救助日（含）止，在此期间发生的自付医疗费用。后三次申请自患儿申请上一次救助完成日（含）起</w:t>
      </w:r>
      <w:r>
        <w:rPr>
          <w:rFonts w:hint="eastAsia" w:ascii="仿宋" w:hAnsi="仿宋" w:eastAsia="仿宋" w:cs="仿宋_GB2312"/>
          <w:sz w:val="32"/>
          <w:szCs w:val="32"/>
        </w:rPr>
        <w:t>（以基金会救助时间为准）</w:t>
      </w:r>
      <w:r>
        <w:rPr>
          <w:rFonts w:hint="eastAsia" w:ascii="仿宋" w:hAnsi="仿宋" w:eastAsia="仿宋" w:cs="仿宋_GB2312"/>
          <w:bCs/>
          <w:sz w:val="32"/>
          <w:szCs w:val="32"/>
        </w:rPr>
        <w:t>至申请救助日（含）止，在此期间发生的自付医疗费用，</w:t>
      </w:r>
      <w:r>
        <w:rPr>
          <w:rFonts w:hint="eastAsia" w:ascii="仿宋" w:hAnsi="仿宋" w:eastAsia="仿宋" w:cs="仿宋_GB2312"/>
          <w:sz w:val="32"/>
          <w:szCs w:val="32"/>
        </w:rPr>
        <w:t>需重新提交申请资料和按序排队。</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sz w:val="32"/>
          <w:szCs w:val="32"/>
        </w:rPr>
        <w:t>根据患儿医疗费用报销之后的自付部分，</w:t>
      </w:r>
      <w:r>
        <w:rPr>
          <w:rFonts w:hint="eastAsia" w:ascii="仿宋" w:hAnsi="仿宋" w:eastAsia="仿宋" w:cs="仿宋_GB2312"/>
          <w:bCs/>
          <w:sz w:val="32"/>
          <w:szCs w:val="32"/>
        </w:rPr>
        <w:t>按照3000元、5000元两档标准予以补助。每名患儿具体救助标准如下：</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1.自付部分大于3000元（含）的，小于5000元的，医疗费用补助额度为3000元。</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2.自付部分大于5000元（含）的，医疗费用补助额度为5000元。</w:t>
      </w:r>
    </w:p>
    <w:p>
      <w:pPr>
        <w:adjustRightInd w:val="0"/>
        <w:snapToGrid w:val="0"/>
        <w:spacing w:line="360" w:lineRule="auto"/>
        <w:ind w:firstLine="640" w:firstLineChars="200"/>
        <w:rPr>
          <w:rFonts w:ascii="楷体_GB2312" w:hAnsi="Times New Roman" w:eastAsia="楷体_GB2312" w:cs="楷体_GB2312"/>
          <w:b/>
          <w:sz w:val="32"/>
          <w:szCs w:val="32"/>
        </w:rPr>
      </w:pPr>
      <w:r>
        <w:rPr>
          <w:rFonts w:hint="eastAsia" w:ascii="黑体" w:hAnsi="宋体" w:eastAsia="黑体" w:cs="黑体"/>
          <w:bCs/>
          <w:sz w:val="32"/>
          <w:szCs w:val="32"/>
        </w:rPr>
        <w:t>三、救助流程</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救助流程包括申请、初审、复审、复核公示、</w:t>
      </w:r>
      <w:r>
        <w:rPr>
          <w:rFonts w:hint="eastAsia" w:ascii="仿宋" w:hAnsi="仿宋" w:eastAsia="仿宋" w:cs="仿宋_GB2312"/>
          <w:bCs/>
          <w:sz w:val="32"/>
          <w:szCs w:val="32"/>
        </w:rPr>
        <w:t>申请救助金、</w:t>
      </w:r>
      <w:r>
        <w:rPr>
          <w:rFonts w:hint="eastAsia" w:ascii="仿宋" w:hAnsi="仿宋" w:eastAsia="仿宋" w:cs="仿宋_GB2312"/>
          <w:sz w:val="32"/>
          <w:szCs w:val="32"/>
        </w:rPr>
        <w:t>拨付救助金、回访七个环节。基金会开发了“出生缺陷干预救助”微信小程序，推行在线预审服务，优化简化救助流程。救助申请人可通过“出生缺陷干预救助”微信小程序、项目工作人员可通过“出生缺陷干预救助项目管理信息系统”（http://jzzl.csqx.org.cn）（以下简称信息系统）在线提交申请，查询救助进度、了解工作进展。</w:t>
      </w:r>
    </w:p>
    <w:p>
      <w:pPr>
        <w:adjustRightInd w:val="0"/>
        <w:snapToGrid w:val="0"/>
        <w:spacing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1.患儿法定监护人提出救助申请。</w:t>
      </w:r>
      <w:r>
        <w:rPr>
          <w:rFonts w:hint="eastAsia" w:ascii="仿宋" w:hAnsi="仿宋" w:eastAsia="仿宋" w:cs="仿宋_GB2312"/>
          <w:bCs/>
          <w:sz w:val="32"/>
          <w:szCs w:val="32"/>
        </w:rPr>
        <w:t>申请救助的患儿法定监护人登录“出生缺陷干预救助”微信小程序，按要求填写个人信息、绑定手机号完成注册，签署知情同意书和个人承诺书；选择救助类别，在线填写《出生缺陷救助项目个人申请表》（附件3，以下简称《申请表》），并上传身份证明材料、疾病和治疗证明材料、家庭经济情况证明材料原件扫描图片（或纸质版照片）；将《申请表》提交实施机构，完成线上救助申请。患儿法定监护人因特殊原因无法在微信小程序进行网上申请的，可前往实施机构，按要求到现场提交申请材料。</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（1）身份证明材料。患儿或其法定监护人身份证或其他有效身份证件，以及证明监护关系的</w:t>
      </w:r>
      <w:bookmarkStart w:id="3" w:name="_GoBack"/>
      <w:bookmarkEnd w:id="3"/>
      <w:r>
        <w:rPr>
          <w:rFonts w:hint="eastAsia" w:ascii="仿宋" w:hAnsi="仿宋" w:eastAsia="仿宋" w:cs="仿宋_GB2312"/>
          <w:bCs/>
          <w:sz w:val="32"/>
          <w:szCs w:val="32"/>
          <w:lang w:eastAsia="zh-CN"/>
        </w:rPr>
        <w:t>户口簿</w:t>
      </w:r>
      <w:r>
        <w:rPr>
          <w:rFonts w:hint="eastAsia" w:ascii="仿宋" w:hAnsi="仿宋" w:eastAsia="仿宋" w:cs="仿宋_GB2312"/>
          <w:bCs/>
          <w:sz w:val="32"/>
          <w:szCs w:val="32"/>
        </w:rPr>
        <w:t>、出生医学证明或其他证明材料。</w:t>
      </w:r>
    </w:p>
    <w:p>
      <w:pPr>
        <w:adjustRightInd w:val="0"/>
        <w:snapToGrid w:val="0"/>
        <w:spacing w:line="360" w:lineRule="auto"/>
        <w:ind w:firstLine="640" w:firstLineChars="200"/>
        <w:rPr>
          <w:rFonts w:ascii="仿宋" w:hAnsi="仿宋" w:eastAsia="仿宋" w:cs="仿宋_GB2312"/>
          <w:bCs/>
          <w:sz w:val="32"/>
          <w:szCs w:val="32"/>
          <w:highlight w:val="yellow"/>
        </w:rPr>
      </w:pPr>
      <w:r>
        <w:rPr>
          <w:rFonts w:hint="eastAsia" w:ascii="仿宋" w:hAnsi="仿宋" w:eastAsia="仿宋" w:cs="仿宋_GB2312"/>
          <w:bCs/>
          <w:sz w:val="32"/>
          <w:szCs w:val="32"/>
        </w:rPr>
        <w:t>（2）疾病和治疗证明材料。符合项目救助病种的诊断证明。实施机构出具的相关医学影像资料报告单或必要的医学检查报告（例如：基因检测、串联质谱检测报告、血液检验、影像报告等），住院首页、手术记录、出入院记录（如有住院治疗，请根据治疗情况提供）。</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（3）家庭经济情况证明材料。低保证、低收入证明、特困证明材料（任选其一），或村（居）委会等出具的家庭经济情况说明材料原件。</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患儿法定监护人应保证所提交资料的真实、准确和完整。若查实存在虚假、伪造、隐瞒等行为，基金会将不予救助，并终身不得申请项目资助；如已获救助，基金会保留依法追索救助金的权利；若查实存在弄虚作假、虚报冒领救助资金等行为，患儿法定监护人应根据情节依法承担相应责任。</w:t>
      </w:r>
    </w:p>
    <w:p>
      <w:pPr>
        <w:adjustRightInd w:val="0"/>
        <w:snapToGrid w:val="0"/>
        <w:spacing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2.实施机构初审。</w:t>
      </w:r>
      <w:r>
        <w:rPr>
          <w:rFonts w:hint="eastAsia" w:ascii="仿宋" w:hAnsi="仿宋" w:eastAsia="仿宋" w:cs="仿宋_GB2312"/>
          <w:bCs/>
          <w:sz w:val="32"/>
          <w:szCs w:val="32"/>
        </w:rPr>
        <w:t>实施机构认真履行患儿申请材料审核把关第一责任人职责，对患儿申请材料严格审核把关，结合实际，每周至少两次通过信息系统接收申请材料，按照项目救助条件对申请材料进行严格初审，重点审核申请救助对象身份证明、家庭经济情况真实性，疾病诊断治疗证明材料完整性等。初审通过的，提交至省级管理机构进行复审。初审未通过的，联系患儿法定监护人反馈不符合救助的原因，或指导其补充材料后重新申请。</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初审时间自实施机构接收到申请材料日起，一般不超过5个工作日。</w:t>
      </w:r>
    </w:p>
    <w:p>
      <w:pPr>
        <w:adjustRightInd w:val="0"/>
        <w:snapToGrid w:val="0"/>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3.省级管理机构复审。</w:t>
      </w:r>
      <w:r>
        <w:rPr>
          <w:rFonts w:hint="eastAsia" w:ascii="仿宋" w:hAnsi="仿宋" w:eastAsia="仿宋" w:cs="仿宋_GB2312"/>
          <w:bCs/>
          <w:sz w:val="32"/>
          <w:szCs w:val="32"/>
        </w:rPr>
        <w:t>省级管理机构结合实际，每周至少一次在信息系统上接收初</w:t>
      </w:r>
      <w:r>
        <w:rPr>
          <w:rFonts w:hint="eastAsia" w:ascii="仿宋" w:hAnsi="仿宋" w:eastAsia="仿宋" w:cs="仿宋_GB2312"/>
          <w:sz w:val="32"/>
          <w:szCs w:val="32"/>
        </w:rPr>
        <w:t>审通过的申请材料，定期组织专家组进行严格复审，重点审核申请救助对象疾病是否符合救助范围、干预治疗方案合理性和经费合规性。复审通过的，提交至基金会进行复核。复审未通过的，告知实施机构，由实施机构联系患儿法定监护人反馈不符合救助的原因，或指导其补充材料后重新申请。复审时间自省级管理机构接收到申请材料日起，一般不超过10个工作日。</w:t>
      </w:r>
    </w:p>
    <w:p>
      <w:pPr>
        <w:adjustRightInd w:val="0"/>
        <w:snapToGrid w:val="0"/>
        <w:spacing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4.基金会复核及公示。</w:t>
      </w:r>
      <w:r>
        <w:rPr>
          <w:rFonts w:hint="eastAsia" w:ascii="仿宋" w:hAnsi="仿宋" w:eastAsia="仿宋" w:cs="仿宋_GB2312"/>
          <w:bCs/>
          <w:sz w:val="32"/>
          <w:szCs w:val="32"/>
        </w:rPr>
        <w:t>基金会通过信息系统对复审通过的申请材料进行严格复核，定期将通过复核的患儿名单在其官方网站公示，并将公示无异议的患儿名单返回各省（区、市）及新疆生产建设兵团。实施机构通过微信小程序向患儿监护人推送《出生缺陷救助项目受助对象通知单》（附件4，以下简称《通知单》）。</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患儿法定监护人通过微信小程序接收《通知单》，按照要求填写其中的《回执单》，准备合规、真实、完整的医疗收费票据等相关纸质材料，一并邮寄至实施机构。</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医疗收费票据具体要求如下：提供合规的实施机构收费票据，包括住院医疗票据或门（急）诊医疗票据。</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（1）没有参加任何医疗保险的申请人，直接提供医疗票据原件，票据上无收费明细的需同时提供明细清单。</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2）参加“城镇职工医保”、“城乡居民医保”或大病医保、其他公募基金会救助和民政机构救助的患儿，且就诊医院可办理医保实时结算报销的，由申请人提供报销后的原始票据；如就诊医院无法办理医保实时结算报销的，由申请人先到相关部门报销，报销后提供报销补偿单原件（若无法提供原件的，应提供加盖公章的复印件）及加盖公章的医疗票据复印件，医疗票据上无收费明细的需同时提供明细清单。</w:t>
      </w:r>
    </w:p>
    <w:p>
      <w:pPr>
        <w:adjustRightInd w:val="0"/>
        <w:snapToGrid w:val="0"/>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（3）在回执单上填写患儿本人或监护人银行卡信息，或提供监护人银行卡复印件，以及证明监护关系的户口簿、出生医学证明或其他证明材料复印件。</w:t>
      </w:r>
    </w:p>
    <w:p>
      <w:pPr>
        <w:adjustRightInd w:val="0"/>
        <w:snapToGrid w:val="0"/>
        <w:spacing w:line="360" w:lineRule="auto"/>
        <w:ind w:firstLine="640" w:firstLineChars="200"/>
        <w:rPr>
          <w:rFonts w:ascii="仿宋" w:hAnsi="仿宋" w:eastAsia="仿宋" w:cs="仿宋_GB2312"/>
          <w:b/>
          <w:sz w:val="32"/>
          <w:szCs w:val="32"/>
        </w:rPr>
      </w:pPr>
      <w:r>
        <w:rPr>
          <w:rFonts w:hint="eastAsia" w:ascii="仿宋" w:hAnsi="仿宋" w:eastAsia="仿宋" w:cs="仿宋_GB2312"/>
          <w:sz w:val="32"/>
          <w:szCs w:val="32"/>
        </w:rPr>
        <w:t>实施机构严格审核患儿医疗收费票据，核算救助金额，加盖公章并报送省级管理机构，</w:t>
      </w:r>
      <w:r>
        <w:rPr>
          <w:rFonts w:hint="eastAsia" w:ascii="仿宋" w:hAnsi="仿宋" w:eastAsia="仿宋" w:cs="仿宋_GB2312"/>
          <w:bCs/>
          <w:sz w:val="32"/>
          <w:szCs w:val="32"/>
        </w:rPr>
        <w:t>省级管理机构复核救助金额后加盖公章并报</w:t>
      </w:r>
      <w:r>
        <w:rPr>
          <w:rFonts w:hint="eastAsia" w:ascii="仿宋" w:hAnsi="仿宋" w:eastAsia="仿宋" w:cs="仿宋_GB2312"/>
          <w:bCs/>
          <w:spacing w:val="-6"/>
          <w:sz w:val="32"/>
          <w:szCs w:val="32"/>
        </w:rPr>
        <w:t>送基金会。实施机构、省级管理机构接收到纸质材料后，一般应在5个工作日内完成资料整理、审核救助金额、加盖公章和邮寄。</w:t>
      </w:r>
    </w:p>
    <w:p>
      <w:pPr>
        <w:adjustRightInd w:val="0"/>
        <w:snapToGrid w:val="0"/>
        <w:spacing w:line="36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5.基金会申请救助金。</w:t>
      </w:r>
      <w:r>
        <w:rPr>
          <w:rFonts w:hint="eastAsia" w:ascii="仿宋" w:hAnsi="仿宋" w:eastAsia="仿宋" w:cs="仿宋_GB2312"/>
          <w:sz w:val="32"/>
          <w:szCs w:val="32"/>
        </w:rPr>
        <w:t>基金会根据项目实施进度，按月汇总，向国家卫生健康委申请支付资金，国家卫生健康委按照国库集中支付有关规定向财政部申请拨付资金至基金会。</w:t>
      </w:r>
    </w:p>
    <w:p>
      <w:pPr>
        <w:adjustRightInd w:val="0"/>
        <w:snapToGrid w:val="0"/>
        <w:spacing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6.基金会拨付救助金。</w:t>
      </w:r>
      <w:r>
        <w:rPr>
          <w:rFonts w:hint="eastAsia" w:ascii="仿宋" w:hAnsi="仿宋" w:eastAsia="仿宋" w:cs="仿宋_GB2312"/>
          <w:bCs/>
          <w:sz w:val="32"/>
          <w:szCs w:val="32"/>
        </w:rPr>
        <w:t>基金会对患儿所有纸质材料及医疗收费票据审核确认无误后，按照标准核定救助金额，向受助患儿或其监护人银行账户拨付相应救助金。基金会定期将患儿救助情况进行公示。</w:t>
      </w:r>
    </w:p>
    <w:p>
      <w:pPr>
        <w:adjustRightInd w:val="0"/>
        <w:snapToGrid w:val="0"/>
        <w:spacing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7.实施机构回访。</w:t>
      </w:r>
      <w:r>
        <w:rPr>
          <w:rFonts w:hint="eastAsia" w:ascii="仿宋" w:hAnsi="仿宋" w:eastAsia="仿宋" w:cs="仿宋_GB2312"/>
          <w:bCs/>
          <w:sz w:val="32"/>
          <w:szCs w:val="32"/>
        </w:rPr>
        <w:t>实施机构通过信息系统定期查看已拨付救助金的患儿名单，在10个工作日内，对受助患儿监护人进行回访，了解救助金到位和满意度等情况，并将回访信息录入信息系统。</w:t>
      </w:r>
    </w:p>
    <w:p>
      <w:pPr>
        <w:adjustRightInd w:val="0"/>
        <w:snapToGrid w:val="0"/>
        <w:spacing w:line="360" w:lineRule="auto"/>
        <w:ind w:firstLine="640" w:firstLineChars="200"/>
        <w:rPr>
          <w:rFonts w:ascii="仿宋" w:hAnsi="仿宋" w:eastAsia="仿宋" w:cs="宋体"/>
          <w:bCs/>
          <w:spacing w:val="-4"/>
          <w:kern w:val="0"/>
          <w:sz w:val="32"/>
          <w:szCs w:val="32"/>
        </w:rPr>
      </w:pPr>
      <w:r>
        <w:rPr>
          <w:rFonts w:hint="eastAsia" w:ascii="仿宋" w:hAnsi="仿宋" w:eastAsia="仿宋" w:cs="宋体"/>
          <w:bCs/>
          <w:kern w:val="0"/>
          <w:sz w:val="32"/>
          <w:szCs w:val="32"/>
        </w:rPr>
        <w:t>附件：1.</w:t>
      </w:r>
      <w:r>
        <w:rPr>
          <w:rFonts w:hint="eastAsia" w:ascii="仿宋" w:hAnsi="仿宋" w:eastAsia="仿宋" w:cs="宋体"/>
          <w:bCs/>
          <w:spacing w:val="-4"/>
          <w:kern w:val="0"/>
          <w:sz w:val="32"/>
          <w:szCs w:val="32"/>
        </w:rPr>
        <w:t>出生缺陷救助项目病种名单</w:t>
      </w:r>
    </w:p>
    <w:p>
      <w:pPr>
        <w:adjustRightInd w:val="0"/>
        <w:snapToGrid w:val="0"/>
        <w:spacing w:line="360" w:lineRule="auto"/>
        <w:ind w:firstLine="709"/>
        <w:rPr>
          <w:rFonts w:ascii="仿宋" w:hAnsi="仿宋" w:eastAsia="仿宋" w:cs="宋体"/>
          <w:bCs/>
          <w:kern w:val="0"/>
          <w:sz w:val="32"/>
          <w:szCs w:val="32"/>
        </w:rPr>
      </w:pPr>
      <w:r>
        <w:rPr>
          <w:rFonts w:hint="eastAsia" w:ascii="仿宋" w:hAnsi="仿宋" w:eastAsia="仿宋" w:cs="宋体"/>
          <w:bCs/>
          <w:kern w:val="0"/>
          <w:sz w:val="32"/>
          <w:szCs w:val="32"/>
        </w:rPr>
        <w:t xml:space="preserve">      2.</w:t>
      </w:r>
      <w:r>
        <w:rPr>
          <w:rFonts w:hint="eastAsia" w:ascii="仿宋" w:hAnsi="仿宋" w:eastAsia="仿宋" w:cs="仿宋_GB2312"/>
          <w:bCs/>
          <w:sz w:val="32"/>
          <w:szCs w:val="32"/>
        </w:rPr>
        <w:t>家庭经济</w:t>
      </w:r>
      <w:r>
        <w:rPr>
          <w:rFonts w:hint="eastAsia" w:ascii="仿宋" w:hAnsi="仿宋" w:eastAsia="仿宋" w:cs="宋体"/>
          <w:bCs/>
          <w:spacing w:val="-4"/>
          <w:kern w:val="0"/>
          <w:sz w:val="32"/>
          <w:szCs w:val="32"/>
        </w:rPr>
        <w:t>情况</w:t>
      </w:r>
      <w:r>
        <w:rPr>
          <w:rFonts w:hint="eastAsia" w:ascii="仿宋" w:hAnsi="仿宋" w:eastAsia="仿宋" w:cs="仿宋_GB2312"/>
          <w:bCs/>
          <w:sz w:val="32"/>
          <w:szCs w:val="32"/>
        </w:rPr>
        <w:t>说</w:t>
      </w:r>
      <w:r>
        <w:rPr>
          <w:rFonts w:hint="eastAsia" w:ascii="仿宋" w:hAnsi="仿宋" w:eastAsia="仿宋" w:cs="宋体"/>
          <w:bCs/>
          <w:kern w:val="0"/>
          <w:sz w:val="32"/>
          <w:szCs w:val="32"/>
        </w:rPr>
        <w:t>明</w:t>
      </w:r>
    </w:p>
    <w:p>
      <w:pPr>
        <w:adjustRightInd w:val="0"/>
        <w:snapToGrid w:val="0"/>
        <w:spacing w:line="360" w:lineRule="auto"/>
        <w:ind w:firstLine="709"/>
        <w:rPr>
          <w:rFonts w:ascii="仿宋" w:hAnsi="仿宋" w:eastAsia="仿宋" w:cs="宋体"/>
          <w:kern w:val="0"/>
          <w:sz w:val="32"/>
          <w:szCs w:val="32"/>
        </w:rPr>
      </w:pPr>
      <w:r>
        <w:rPr>
          <w:rFonts w:hint="eastAsia" w:ascii="仿宋" w:hAnsi="仿宋" w:eastAsia="仿宋" w:cs="宋体"/>
          <w:bCs/>
          <w:kern w:val="0"/>
          <w:sz w:val="32"/>
          <w:szCs w:val="32"/>
        </w:rPr>
        <w:t xml:space="preserve">      </w:t>
      </w:r>
      <w:r>
        <w:rPr>
          <w:rFonts w:hint="eastAsia" w:ascii="仿宋" w:hAnsi="仿宋" w:eastAsia="仿宋" w:cs="宋体"/>
          <w:kern w:val="0"/>
          <w:sz w:val="32"/>
          <w:szCs w:val="32"/>
        </w:rPr>
        <w:t>3.出生缺陷救助项目个人申请表</w:t>
      </w:r>
    </w:p>
    <w:p>
      <w:pPr>
        <w:adjustRightInd w:val="0"/>
        <w:snapToGrid w:val="0"/>
        <w:spacing w:line="360" w:lineRule="auto"/>
        <w:ind w:firstLine="709"/>
        <w:rPr>
          <w:rFonts w:ascii="仿宋" w:hAnsi="仿宋" w:eastAsia="仿宋" w:cs="宋体"/>
          <w:kern w:val="0"/>
          <w:sz w:val="32"/>
          <w:szCs w:val="32"/>
        </w:rPr>
      </w:pPr>
      <w:r>
        <w:rPr>
          <w:rFonts w:hint="eastAsia" w:ascii="仿宋" w:hAnsi="仿宋" w:eastAsia="仿宋" w:cs="宋体"/>
          <w:kern w:val="0"/>
          <w:sz w:val="32"/>
          <w:szCs w:val="32"/>
        </w:rPr>
        <w:t xml:space="preserve">      4.出生缺陷救助项目受助对象通知单</w:t>
      </w:r>
    </w:p>
    <w:p>
      <w:pPr>
        <w:adjustRightInd w:val="0"/>
        <w:snapToGrid w:val="0"/>
        <w:spacing w:line="360" w:lineRule="auto"/>
        <w:ind w:firstLine="1701"/>
        <w:rPr>
          <w:rFonts w:ascii="仿宋" w:hAnsi="仿宋" w:eastAsia="仿宋" w:cs="宋体"/>
          <w:kern w:val="0"/>
          <w:sz w:val="32"/>
          <w:szCs w:val="32"/>
        </w:rPr>
      </w:pPr>
      <w:r>
        <w:rPr>
          <w:rFonts w:hint="eastAsia" w:ascii="仿宋" w:hAnsi="仿宋" w:eastAsia="仿宋" w:cs="宋体"/>
          <w:kern w:val="0"/>
          <w:sz w:val="32"/>
          <w:szCs w:val="32"/>
        </w:rPr>
        <w:t>5.</w:t>
      </w:r>
      <w:r>
        <w:rPr>
          <w:rFonts w:hint="eastAsia" w:ascii="黑体" w:hAnsi="宋体" w:eastAsia="黑体" w:cs="黑体"/>
          <w:bCs/>
          <w:sz w:val="32"/>
          <w:szCs w:val="32"/>
        </w:rPr>
        <w:t xml:space="preserve"> </w:t>
      </w:r>
      <w:r>
        <w:rPr>
          <w:rFonts w:hint="eastAsia" w:ascii="仿宋" w:hAnsi="仿宋" w:eastAsia="仿宋" w:cs="宋体"/>
          <w:kern w:val="0"/>
          <w:sz w:val="32"/>
          <w:szCs w:val="32"/>
        </w:rPr>
        <w:t>遗传代谢病救助山西省定点医疗机构名单</w:t>
      </w:r>
    </w:p>
    <w:p>
      <w:pPr>
        <w:adjustRightInd w:val="0"/>
        <w:snapToGrid w:val="0"/>
        <w:spacing w:line="360" w:lineRule="auto"/>
        <w:ind w:firstLine="1701"/>
        <w:rPr>
          <w:rFonts w:ascii="仿宋" w:hAnsi="仿宋" w:eastAsia="仿宋" w:cs="宋体"/>
          <w:kern w:val="0"/>
          <w:sz w:val="32"/>
          <w:szCs w:val="32"/>
        </w:rPr>
      </w:pPr>
      <w:r>
        <w:rPr>
          <w:rFonts w:hint="eastAsia" w:ascii="仿宋" w:hAnsi="仿宋" w:eastAsia="仿宋" w:cs="宋体"/>
          <w:kern w:val="0"/>
          <w:sz w:val="32"/>
          <w:szCs w:val="32"/>
        </w:rPr>
        <w:t>6. 先天性结构畸形救助山西省定点医疗机构名单</w:t>
      </w:r>
    </w:p>
    <w:p>
      <w:pPr>
        <w:adjustRightInd w:val="0"/>
        <w:snapToGrid w:val="0"/>
        <w:spacing w:line="360" w:lineRule="auto"/>
        <w:ind w:firstLine="1701"/>
        <w:rPr>
          <w:rFonts w:ascii="仿宋" w:hAnsi="仿宋" w:eastAsia="仿宋" w:cs="宋体"/>
          <w:kern w:val="0"/>
          <w:sz w:val="32"/>
          <w:szCs w:val="32"/>
        </w:rPr>
      </w:pPr>
      <w:r>
        <w:rPr>
          <w:rFonts w:hint="eastAsia" w:ascii="仿宋" w:hAnsi="仿宋" w:eastAsia="仿宋" w:cs="宋体"/>
          <w:kern w:val="0"/>
          <w:sz w:val="32"/>
          <w:szCs w:val="32"/>
        </w:rPr>
        <w:t>7. 功能性出生缺陷救助山西省定点医疗机构名单</w:t>
      </w:r>
    </w:p>
    <w:p>
      <w:pPr>
        <w:adjustRightInd w:val="0"/>
        <w:snapToGrid w:val="0"/>
        <w:spacing w:line="360" w:lineRule="auto"/>
        <w:rPr>
          <w:rFonts w:ascii="黑体" w:hAnsi="宋体" w:eastAsia="黑体" w:cs="Arial"/>
          <w:bCs/>
          <w:color w:val="000000"/>
          <w:kern w:val="36"/>
          <w:sz w:val="32"/>
          <w:szCs w:val="32"/>
        </w:rPr>
      </w:pPr>
      <w:r>
        <w:rPr>
          <w:rFonts w:hint="eastAsia" w:ascii="黑体" w:hAnsi="宋体" w:eastAsia="黑体" w:cs="MingLiU_HKSCS"/>
          <w:sz w:val="28"/>
          <w:szCs w:val="28"/>
        </w:rPr>
        <w:br w:type="page"/>
      </w:r>
      <w:r>
        <w:rPr>
          <w:rFonts w:hint="eastAsia" w:ascii="黑体" w:hAnsi="宋体" w:eastAsia="黑体" w:cs="Arial"/>
          <w:bCs/>
          <w:color w:val="000000"/>
          <w:kern w:val="36"/>
          <w:sz w:val="32"/>
          <w:szCs w:val="32"/>
        </w:rPr>
        <w:t>附件1</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出生缺陷救助项目病种名单</w:t>
      </w:r>
    </w:p>
    <w:p>
      <w:pPr>
        <w:adjustRightInd w:val="0"/>
        <w:snapToGrid w:val="0"/>
        <w:spacing w:beforeLines="100" w:line="360" w:lineRule="auto"/>
        <w:ind w:firstLine="640" w:firstLineChars="200"/>
        <w:rPr>
          <w:rFonts w:ascii="黑体" w:hAnsi="宋体" w:eastAsia="黑体" w:cs="黑体"/>
          <w:bCs/>
          <w:sz w:val="32"/>
          <w:szCs w:val="32"/>
        </w:rPr>
      </w:pPr>
      <w:bookmarkStart w:id="0" w:name="_Hlk113993335"/>
      <w:r>
        <w:rPr>
          <w:rFonts w:hint="eastAsia" w:ascii="黑体" w:hAnsi="宋体" w:eastAsia="黑体" w:cs="黑体"/>
          <w:bCs/>
          <w:sz w:val="32"/>
          <w:szCs w:val="32"/>
        </w:rPr>
        <w:t>一、遗传代谢病救助</w:t>
      </w:r>
    </w:p>
    <w:tbl>
      <w:tblPr>
        <w:tblStyle w:val="8"/>
        <w:tblW w:w="9330" w:type="dxa"/>
        <w:tblInd w:w="-5" w:type="dxa"/>
        <w:tblLayout w:type="fixed"/>
        <w:tblCellMar>
          <w:top w:w="0" w:type="dxa"/>
          <w:left w:w="108" w:type="dxa"/>
          <w:bottom w:w="0" w:type="dxa"/>
          <w:right w:w="108" w:type="dxa"/>
        </w:tblCellMar>
      </w:tblPr>
      <w:tblGrid>
        <w:gridCol w:w="676"/>
        <w:gridCol w:w="8654"/>
      </w:tblGrid>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b/>
                <w:color w:val="000000"/>
                <w:kern w:val="0"/>
                <w:sz w:val="24"/>
                <w:szCs w:val="24"/>
              </w:rPr>
            </w:pPr>
            <w:r>
              <w:rPr>
                <w:rFonts w:hint="eastAsia" w:ascii="仿宋" w:hAnsi="仿宋" w:eastAsia="仿宋" w:cs="仿宋_GB2312"/>
                <w:b/>
                <w:color w:val="000000"/>
                <w:kern w:val="0"/>
                <w:sz w:val="24"/>
                <w:szCs w:val="24"/>
              </w:rPr>
              <w:t>序号</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b/>
                <w:color w:val="000000"/>
                <w:kern w:val="0"/>
                <w:sz w:val="24"/>
                <w:szCs w:val="24"/>
              </w:rPr>
            </w:pPr>
            <w:r>
              <w:rPr>
                <w:rFonts w:hint="eastAsia" w:ascii="仿宋" w:hAnsi="仿宋" w:eastAsia="仿宋" w:cs="仿宋_GB2312"/>
                <w:b/>
                <w:color w:val="000000"/>
                <w:kern w:val="0"/>
                <w:sz w:val="24"/>
                <w:szCs w:val="24"/>
              </w:rPr>
              <w:t>疾病名称（别名、酶缺陷）</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异戊酸血症（异戊酸尿症，异戊酰辅酶A脱氢酶缺乏症）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戊二酸血症I型（戊二酸尿症1型，戊二酰辅酶A脱氢酶缺乏症）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3-羟基-3-甲基戊二酸尿症（3-羟基-3-甲基戊二酰辅酶A裂解酶缺乏症）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全羧化酶合成酶缺乏症（多种羧化酶缺乏症）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生物素酶缺乏症（多种羧化酶缺乏症）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甲基丙二酸血症MUT型（甲基丙二酸尿症MUT型，甲基丙二酰辅酶A变位酶缺乏症）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甲基丙二酸血症CblA型（甲基丙二酸尿症CblA型，钴胺素还原酶缺乏症）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8</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甲基丙二酸血症CblB型（甲基丙二酸尿症CblB型，钴胺素腺苷转移酶缺乏症）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9</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甲基丙二酸血症合并同型半胱氨酸血症CblC型（甲基丙二酸尿症合并同型半胱氨酸尿症CblC型）</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10</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3-甲基巴豆酰甘氨酸尿症（3-甲基巴豆酰辅酶A羧化酶缺乏症）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11</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丙酸血症（丙酸尿症，丙酰辅酶A羧化酶缺乏症）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12</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β-酮硫解酶缺乏症（乙酰辅酶A硫解酶缺乏症）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13</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丙二酸尿症（丙二酰辅酶A脱羧酶缺乏症）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14</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异丁酰甘氨酸尿症（异丁酰基辅酶A脱氢酶缺乏症）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15</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2-甲基-3-羟基丁酸血症（2-甲基-3-羟基丁酰辅酶A脱氢酶缺乏症）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16</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3-甲基戊烯二酸血症（3甲基戊烯二酰辅酶A水解酶缺乏症）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17</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乙基丙二酸尿症（乙基丙二酸脑病）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18</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中链酰基辅酶A脱氢酶缺乏症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19</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极长链酰基辅酶A脱氢酶缺乏症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20</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长链羟酰基辅酶A脱氢酶缺乏症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21</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三官能团蛋白质缺乏症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22</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原发性肉碱缺乏症（肉碱转运蛋白缺乏症）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23</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短链酰基辅酶 A 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24</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戊二酸血症Ⅱ型（多种酰基辅酶A脱氢酶缺乏症)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25</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短链-3-羟酰基辅酶A脱氢酶缺乏症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26</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中链酰基辅酶A硫解酶缺乏症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27</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肉碱棕榈酰转移酶Ⅰ缺乏症型</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28</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肉碱棕榈酰转移酶Ⅱ缺乏症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29</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肉碱-酰基肉碱移位酶缺乏症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30</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highlight w:val="yellow"/>
              </w:rPr>
            </w:pPr>
            <w:r>
              <w:rPr>
                <w:rFonts w:hint="eastAsia" w:ascii="仿宋" w:hAnsi="仿宋" w:eastAsia="仿宋" w:cs="仿宋_GB2312"/>
                <w:color w:val="000000"/>
                <w:kern w:val="0"/>
                <w:sz w:val="24"/>
                <w:szCs w:val="24"/>
              </w:rPr>
              <w:t>高苯丙氨酸血症（苯丙酮尿症，苯丙氨酸羟化酶缺乏症）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31</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高苯丙氨酸血症（四氢生物蝶呤合成酶缺乏症）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32</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高苯丙氨酸血症（二氢蝶啶还原酶缺乏症）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33</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酪氨酸血症Ⅰ型（延胡索酰乙酰乙酸水解酶缺乏症）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34</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酪氨酸血症Ⅱ型（酪氨酸转氨酶缺乏症）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35</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酪氨酸病（4-羟基苯丙酮酸二氧化酶缺乏症）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36</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枫糖尿症（支链</w:t>
            </w:r>
            <w:r>
              <w:rPr>
                <w:rFonts w:hint="eastAsia" w:ascii="仿宋" w:hAnsi="仿宋" w:eastAsia="仿宋" w:cs="微软雅黑"/>
                <w:color w:val="000000"/>
                <w:kern w:val="0"/>
                <w:sz w:val="24"/>
                <w:szCs w:val="24"/>
              </w:rPr>
              <w:t>ɑ</w:t>
            </w:r>
            <w:r>
              <w:rPr>
                <w:rFonts w:hint="eastAsia" w:ascii="仿宋" w:hAnsi="仿宋" w:eastAsia="仿宋" w:cs="仿宋_GB2312"/>
                <w:color w:val="000000"/>
                <w:kern w:val="0"/>
                <w:sz w:val="24"/>
                <w:szCs w:val="24"/>
              </w:rPr>
              <w:t>-酮酸脱氢酶缺乏症）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37</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同型半胱氨酸血症1型（胱硫醚β合成酶缺乏症）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38</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氨甲酰磷酸合成酶Ⅰ缺乏症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39</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鸟氨酸氨甲酰基转移酶缺乏症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40</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瓜氨酸血症Ⅰ型（精氨酸琥珀酸合成酶缺乏症）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41</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瓜氨酸血症Ⅱ型（希特林蛋白缺乏症）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42</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精氨酸琥珀酸尿症（精氨酸琥珀酸裂解酶缺乏症）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43</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精氨酸血症（精氨酸酶缺乏症）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44</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鸟氨酸-</w:t>
            </w:r>
            <w:r>
              <w:rPr>
                <w:rFonts w:hint="eastAsia" w:ascii="仿宋" w:hAnsi="仿宋" w:eastAsia="仿宋" w:cs="仿宋_GB2312"/>
                <w:color w:val="333333"/>
                <w:kern w:val="0"/>
                <w:sz w:val="24"/>
                <w:szCs w:val="24"/>
                <w:shd w:val="clear" w:color="auto" w:fill="FFFFFF"/>
              </w:rPr>
              <w:t>δ</w:t>
            </w:r>
            <w:r>
              <w:rPr>
                <w:rFonts w:hint="eastAsia" w:ascii="仿宋" w:hAnsi="仿宋" w:eastAsia="仿宋" w:cs="仿宋_GB2312"/>
                <w:color w:val="000000"/>
                <w:kern w:val="0"/>
                <w:sz w:val="24"/>
                <w:szCs w:val="24"/>
              </w:rPr>
              <w:t>-转氨酶缺乏症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45</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高鸟氨酸-高血氨-高同型瓜氨酸血症综合症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46</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高蛋氨酸血症（甲硫氨酸腺苷三磷酸钴胺素腺苷转移酶缺乏症）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47</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高脯氨酸血症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48</w:t>
            </w:r>
          </w:p>
        </w:tc>
        <w:tc>
          <w:tcPr>
            <w:tcW w:w="8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非酮性高甘氨酸血症（甘氨酸脱羧酶缺乏症）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49</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先天性甲状腺疾病，如：先天性甲状腺功能减低症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50</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先天性肾上腺疾病，如：先天性肾上腺皮质增生症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51</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先天性胰岛功能障碍，如：新生儿糖尿病，1型糖尿病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52</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先天性肾小管功能不全，如：肾小管酸中毒，肾性尿崩症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53</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先天性垂体功能不全，如：尿崩症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54</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乳糖及半乳糖代谢障碍，如：半乳糖血症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55</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果糖代谢异常，如：果糖1,6二磷酸酶缺乏症，果糖不耐受</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56</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糖原累积病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57</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先天性维生素代谢异常，如：亚甲基四氢叶酸还原酶缺乏症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58</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先天性水电解质代谢异常，如：低镁血症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59</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氨基酸代谢病，如：同型半胱氨酸血症2型，胱氨酸尿症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60</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有机酸代谢病，如：4-羟丁酸尿症，氧合脯氨酸血症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61</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先天性脂代谢异常，如：家族性高甘油三酯血症，家族性高胆固醇血症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62</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先天性骨病，如：软骨发育不全，低磷性佝偻病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63</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先天性金属代谢异常，如：肝豆状核变性，Menkes病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64</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先天性肌肉病，如：进行性肌营养不良</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65</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代谢性心肌病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66</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代谢性肝病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67</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代谢性脑病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68</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溶酶体病，如：粘多糖病，尼曼匹克病，戈谢病，法布里病，粘脂病，多种硫酸酯酶缺乏症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69</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遗传性脑白质病，如：异染性脑白质营养不良，球形脑白质营养不良</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70</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神经节苷脂贮积病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71</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线粒体病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72</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神经递质代谢病，如：多巴反应性肌张力不全，肌酸缺乏综合征</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73</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神经皮肤综合征，如：结节性硬化，早老症</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74</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色素代谢异常，如：白化病</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75</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先天性性激素代谢异常，如：卵巢发育不全</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76</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蛋白糖基化异常</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77</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酮体生成障碍</w:t>
            </w:r>
          </w:p>
        </w:tc>
      </w:tr>
      <w:tr>
        <w:tblPrEx>
          <w:tblCellMar>
            <w:top w:w="0" w:type="dxa"/>
            <w:left w:w="108" w:type="dxa"/>
            <w:bottom w:w="0" w:type="dxa"/>
            <w:right w:w="108" w:type="dxa"/>
          </w:tblCellMar>
        </w:tblPrEx>
        <w:trPr>
          <w:trHeight w:val="454"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78</w:t>
            </w:r>
          </w:p>
        </w:tc>
        <w:tc>
          <w:tcPr>
            <w:tcW w:w="86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过氧化物酶体病，如：脑肝肾综合征（Zellweger病），肾上腺脑白质营养不良</w:t>
            </w:r>
          </w:p>
        </w:tc>
      </w:tr>
    </w:tbl>
    <w:p>
      <w:pPr>
        <w:snapToGrid w:val="0"/>
        <w:spacing w:beforeLines="100" w:line="360" w:lineRule="auto"/>
        <w:ind w:firstLine="562" w:firstLineChars="200"/>
        <w:rPr>
          <w:rFonts w:ascii="仿宋" w:hAnsi="仿宋" w:eastAsia="仿宋" w:cs="仿宋_GB2312"/>
          <w:b/>
          <w:kern w:val="0"/>
          <w:sz w:val="28"/>
          <w:szCs w:val="28"/>
        </w:rPr>
      </w:pPr>
      <w:r>
        <w:rPr>
          <w:rFonts w:hint="eastAsia" w:ascii="仿宋" w:hAnsi="仿宋" w:eastAsia="仿宋" w:cs="仿宋_GB2312"/>
          <w:b/>
          <w:kern w:val="0"/>
          <w:sz w:val="28"/>
          <w:szCs w:val="28"/>
        </w:rPr>
        <w:t>注：如不在上述救助病种名单中，但实为遗传代谢病的，交由复审专家评审委员会决定是否纳入救助范围。</w:t>
      </w:r>
    </w:p>
    <w:p>
      <w:pPr>
        <w:snapToGrid w:val="0"/>
        <w:spacing w:line="600" w:lineRule="exact"/>
        <w:ind w:firstLine="562" w:firstLineChars="200"/>
        <w:rPr>
          <w:rFonts w:ascii="黑体" w:hAnsi="宋体" w:eastAsia="黑体" w:cs="黑体"/>
          <w:bCs/>
          <w:sz w:val="32"/>
          <w:szCs w:val="32"/>
        </w:rPr>
      </w:pPr>
      <w:r>
        <w:rPr>
          <w:rFonts w:hint="eastAsia" w:ascii="楷体_GB2312" w:hAnsi="仿宋_GB2312" w:eastAsia="楷体_GB2312" w:cs="仿宋_GB2312"/>
          <w:b/>
          <w:sz w:val="28"/>
          <w:szCs w:val="28"/>
        </w:rPr>
        <w:br w:type="page"/>
      </w:r>
      <w:bookmarkEnd w:id="0"/>
      <w:bookmarkStart w:id="1" w:name="_Hlk113993385"/>
      <w:r>
        <w:rPr>
          <w:rFonts w:hint="eastAsia" w:ascii="黑体" w:hAnsi="宋体" w:eastAsia="黑体" w:cs="黑体"/>
          <w:bCs/>
          <w:sz w:val="32"/>
          <w:szCs w:val="32"/>
        </w:rPr>
        <w:t>二、先天性结构畸形救助</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包括神经系统、消化系统、生殖系统、泌尿系统、肌肉骨骼系统、呼吸系统、五官严重结构畸形7大系统74类先天性结构畸形疾病。</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具体救助病种及其对应的ICD-10（含国标临床版）编码如下：</w:t>
      </w:r>
      <w:bookmarkEnd w:id="1"/>
      <w:bookmarkStart w:id="2" w:name="_Hlk113993427"/>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表1 神经系统先天畸形</w:t>
      </w:r>
    </w:p>
    <w:tbl>
      <w:tblPr>
        <w:tblStyle w:val="8"/>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97"/>
        <w:gridCol w:w="981"/>
        <w:gridCol w:w="2075"/>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88" w:type="dxa"/>
            <w:gridSpan w:val="3"/>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先天性结构畸形救助病种</w:t>
            </w:r>
          </w:p>
        </w:tc>
        <w:tc>
          <w:tcPr>
            <w:tcW w:w="5825" w:type="dxa"/>
            <w:gridSpan w:val="2"/>
            <w:noWrap/>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ICD-10国标临床版（2.0版）对应病种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序号</w:t>
            </w:r>
          </w:p>
        </w:tc>
        <w:tc>
          <w:tcPr>
            <w:tcW w:w="1697"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c>
          <w:tcPr>
            <w:tcW w:w="981"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编码</w:t>
            </w:r>
          </w:p>
        </w:tc>
        <w:tc>
          <w:tcPr>
            <w:tcW w:w="2075"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国标临床版编码</w:t>
            </w:r>
          </w:p>
        </w:tc>
        <w:tc>
          <w:tcPr>
            <w:tcW w:w="3750"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697" w:type="dxa"/>
            <w:vMerge w:val="restart"/>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脑膨出</w:t>
            </w:r>
          </w:p>
        </w:tc>
        <w:tc>
          <w:tcPr>
            <w:tcW w:w="981"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Q01</w:t>
            </w: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Q01.000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额部脑膨出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Q01.100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鼻根部脑膨出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Q01.200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枕部脑膨出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Q01.800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脑膨出，其他部位的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Q01.800x101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顶骨脑膨出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Q01.800x201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眶部脑膨出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Q01.800x301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鼻部脑膨出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Q01.800x401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鼻咽脑膨出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Q01.801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先天性枕骨大孔疝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Q01.900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Q01.900x001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脑膜脑膨出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Q01.900x003</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积水性脑膨出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Q01.901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先天性脑疝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1697" w:type="dxa"/>
            <w:vMerge w:val="restart"/>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先天性脑积水</w:t>
            </w:r>
          </w:p>
        </w:tc>
        <w:tc>
          <w:tcPr>
            <w:tcW w:w="981"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Q03</w:t>
            </w: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Q03.000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西尔维于斯导水管[中脑导水管]畸形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Q03.001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西尔维于斯导水管狭窄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Q03.002</w:t>
            </w:r>
          </w:p>
        </w:tc>
        <w:tc>
          <w:tcPr>
            <w:tcW w:w="3750" w:type="dxa"/>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西尔维于斯导水管梗阻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Q03.100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第四脑室正中孔和第四脑室外侧孔闭锁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Q03.100x001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第四脑室侧孔正中孔闭锁综合征[Dandy-Walker综合征]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Q03.101</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第四脑室外侧孔闭锁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Q03.102</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第四脑室孔闭塞综合征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Q03.103</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第四脑室正中孔闭锁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Q03.800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先天性脑积水，其他的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Q03.900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先天性脑积水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1697" w:type="dxa"/>
            <w:vMerge w:val="restart"/>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脊柱裂</w:t>
            </w:r>
          </w:p>
        </w:tc>
        <w:tc>
          <w:tcPr>
            <w:tcW w:w="981"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w:t>
            </w: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Q05.000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颈段脊柱裂伴有脑积水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Q05.100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胸段脊柱裂伴有脑积水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Q05.100x002</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胸段脊髓脊膜膨出伴脑积水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Q05.200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腰段脊柱裂伴有脑积水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Q05.200x002</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腰段脊髓脊膜膨出伴脑积水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Q05.300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骶段脊柱裂伴有脑积水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kern w:val="0"/>
                <w:sz w:val="18"/>
                <w:szCs w:val="18"/>
              </w:rPr>
            </w:pPr>
            <w:r>
              <w:rPr>
                <w:rFonts w:ascii="仿宋" w:hAnsi="仿宋" w:eastAsia="仿宋" w:cs="Times New Roman"/>
                <w:kern w:val="0"/>
                <w:sz w:val="18"/>
                <w:szCs w:val="18"/>
              </w:rPr>
              <w:t>Q05.400</w:t>
            </w:r>
          </w:p>
        </w:tc>
        <w:tc>
          <w:tcPr>
            <w:tcW w:w="3750"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脊柱裂伴有脑积水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Q05.400x001</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脊髓脊膜膨出伴脑积水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Q05.500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颈段脊柱裂不伴有脑积水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Q05.600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胸段脊柱裂不伴有脑积水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Q05.700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腰段脊柱裂不伴有脑积水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Q05.700x002</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腰骶段脊柱裂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Q05.700x003</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腰段脊髓脊膜膨出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Q05.700x004</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腰骶段脊髓脊膜膨出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Q05.800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骶段脊柱裂不伴有脑积水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Q05.801</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骶椎椎板裂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Q05.900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脊柱裂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Q05.900x002</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脊柱裂伴脊膜膨出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Q05.900x004</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脊髓脊膜膨出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Q05.900x006</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特发性脊髓疝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Q05.900x007</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脊膜膨出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Q05.901</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脑脊膜膨出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Q05.902</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脊膜脊髓膨出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1697" w:type="dxa"/>
            <w:vMerge w:val="restart"/>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脊髓的其他先天性畸形</w:t>
            </w:r>
          </w:p>
        </w:tc>
        <w:tc>
          <w:tcPr>
            <w:tcW w:w="981"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w:t>
            </w: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Q06.000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无脊髓畸形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Q06.100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脊髓发育不全和发育异常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Q06.101</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脊髓发育异常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Q06.200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脊髓纵裂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Q06.300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先天性马尾畸形，其他的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Q06.400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脊髓积水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Q06.400x002</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先天性椎管积水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Q06.800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脊髓其他特指的先天性畸形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Q06.800x002</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双脊髓畸形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Q06.800x003</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先天性脊髓低位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Q06.800x005</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椎管内肠源性囊肿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Q06.801</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先天性脊髓栓系综合征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Q06.900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脊髓先天性畸形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Q06.901</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腰骶神经根囊肿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1697" w:type="dxa"/>
            <w:vMerge w:val="restart"/>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颅缝早闭</w:t>
            </w:r>
          </w:p>
        </w:tc>
        <w:tc>
          <w:tcPr>
            <w:tcW w:w="981"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Q75.0</w:t>
            </w: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Q75.000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颅缝早闭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continue"/>
            <w:vAlign w:val="center"/>
          </w:tcPr>
          <w:p>
            <w:pPr>
              <w:rPr>
                <w:rFonts w:ascii="仿宋" w:hAnsi="仿宋" w:eastAsia="仿宋" w:cs="Times New Roman"/>
                <w:sz w:val="20"/>
                <w:szCs w:val="20"/>
              </w:rPr>
            </w:pPr>
          </w:p>
        </w:tc>
        <w:tc>
          <w:tcPr>
            <w:tcW w:w="1697" w:type="dxa"/>
            <w:vMerge w:val="continue"/>
            <w:vAlign w:val="center"/>
          </w:tcPr>
          <w:p>
            <w:pPr>
              <w:rPr>
                <w:rFonts w:ascii="仿宋" w:hAnsi="仿宋" w:eastAsia="仿宋" w:cs="Times New Roman"/>
                <w:sz w:val="20"/>
                <w:szCs w:val="20"/>
              </w:rPr>
            </w:pPr>
          </w:p>
        </w:tc>
        <w:tc>
          <w:tcPr>
            <w:tcW w:w="981" w:type="dxa"/>
            <w:vMerge w:val="continue"/>
            <w:vAlign w:val="center"/>
          </w:tcPr>
          <w:p>
            <w:pPr>
              <w:rPr>
                <w:rFonts w:ascii="仿宋" w:hAnsi="仿宋" w:eastAsia="仿宋" w:cs="Times New Roman"/>
                <w:sz w:val="20"/>
                <w:szCs w:val="20"/>
              </w:rPr>
            </w:pP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Q75.000x901</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先天性颅骨不全融合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1697" w:type="dxa"/>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长头</w:t>
            </w:r>
          </w:p>
        </w:tc>
        <w:tc>
          <w:tcPr>
            <w:tcW w:w="981" w:type="dxa"/>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Q67.2</w:t>
            </w: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Q67.200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长头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1697"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阿-基综合征</w:t>
            </w:r>
          </w:p>
        </w:tc>
        <w:tc>
          <w:tcPr>
            <w:tcW w:w="981" w:type="dxa"/>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Q07.0</w:t>
            </w:r>
          </w:p>
        </w:tc>
        <w:tc>
          <w:tcPr>
            <w:tcW w:w="2075"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Q07.000</w:t>
            </w:r>
          </w:p>
        </w:tc>
        <w:tc>
          <w:tcPr>
            <w:tcW w:w="3750"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阿-基综合征</w:t>
            </w:r>
          </w:p>
        </w:tc>
      </w:tr>
    </w:tbl>
    <w:p>
      <w:pPr>
        <w:adjustRightInd w:val="0"/>
        <w:snapToGrid w:val="0"/>
        <w:spacing w:beforeLines="50" w:after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表2 消化系统先天畸形</w:t>
      </w:r>
    </w:p>
    <w:tbl>
      <w:tblPr>
        <w:tblStyle w:val="8"/>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9"/>
        <w:gridCol w:w="992"/>
        <w:gridCol w:w="2254"/>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3" w:type="dxa"/>
            <w:gridSpan w:val="3"/>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先天性结构畸形救助病种</w:t>
            </w:r>
          </w:p>
        </w:tc>
        <w:tc>
          <w:tcPr>
            <w:tcW w:w="5869" w:type="dxa"/>
            <w:gridSpan w:val="2"/>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ICD-10国标临床版（2.0版）对应病种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序号</w:t>
            </w:r>
          </w:p>
        </w:tc>
        <w:tc>
          <w:tcPr>
            <w:tcW w:w="1679"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c>
          <w:tcPr>
            <w:tcW w:w="992"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编码</w:t>
            </w:r>
          </w:p>
        </w:tc>
        <w:tc>
          <w:tcPr>
            <w:tcW w:w="2254"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国标临床版编码</w:t>
            </w:r>
          </w:p>
        </w:tc>
        <w:tc>
          <w:tcPr>
            <w:tcW w:w="3615"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1679"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门静脉连接异常</w:t>
            </w:r>
          </w:p>
        </w:tc>
        <w:tc>
          <w:tcPr>
            <w:tcW w:w="992" w:type="dxa"/>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Q26.5</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Q26.500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门静脉连接异常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1679" w:type="dxa"/>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门静脉-肝动脉瘘</w:t>
            </w:r>
          </w:p>
        </w:tc>
        <w:tc>
          <w:tcPr>
            <w:tcW w:w="992" w:type="dxa"/>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Q26.6</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Q26.600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门静脉-肝动脉瘘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679" w:type="dxa"/>
            <w:vMerge w:val="restart"/>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食管先天性畸形</w:t>
            </w:r>
          </w:p>
        </w:tc>
        <w:tc>
          <w:tcPr>
            <w:tcW w:w="992"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Q39.000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食管闭锁不伴有瘘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Q39.100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食管闭锁伴有气管食管瘘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Q39.200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先天性气管食管瘘不伴有闭锁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Q39.300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Q39.400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食管蹼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Q39.500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Q39.501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先天性食管失弛缓症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Q39.600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食管憩室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Q39.601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先天性咽食管憩室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Q39.602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先天性食管中段憩室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Q39.800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食管的其他先天性畸形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Q39.800x201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先天性食管假梗阻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Q39.800x903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Q39.800x904</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Q39.800x905</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食管异位组织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Q39.801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食管重复畸形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Q39.802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先天性短食管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Q39.803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Q39.900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食管先天性畸形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shd w:val="clear" w:color="auto"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1679" w:type="dxa"/>
            <w:vMerge w:val="restart"/>
            <w:shd w:val="clear" w:color="auto" w:fill="FFFFFF"/>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先天性肥大性幽门狭窄</w:t>
            </w:r>
          </w:p>
        </w:tc>
        <w:tc>
          <w:tcPr>
            <w:tcW w:w="992" w:type="dxa"/>
            <w:vMerge w:val="restart"/>
            <w:shd w:val="clear" w:color="auto" w:fill="FFFFFF"/>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Q40.0</w:t>
            </w:r>
          </w:p>
        </w:tc>
        <w:tc>
          <w:tcPr>
            <w:tcW w:w="2254" w:type="dxa"/>
            <w:shd w:val="clear" w:color="auto" w:fill="FFFFFF"/>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Q40.000</w:t>
            </w:r>
          </w:p>
        </w:tc>
        <w:tc>
          <w:tcPr>
            <w:tcW w:w="3615" w:type="dxa"/>
            <w:shd w:val="clear" w:color="auto"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先天性肥大性幽门狭窄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2254" w:type="dxa"/>
            <w:shd w:val="clear" w:color="auto" w:fill="FFFFFF"/>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Q40.000x003</w:t>
            </w:r>
          </w:p>
        </w:tc>
        <w:tc>
          <w:tcPr>
            <w:tcW w:w="3615" w:type="dxa"/>
            <w:shd w:val="clear" w:color="auto"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先天性幽门梗阻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2254" w:type="dxa"/>
            <w:shd w:val="clear" w:color="auto" w:fill="FFFFFF"/>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Q40.001</w:t>
            </w:r>
          </w:p>
        </w:tc>
        <w:tc>
          <w:tcPr>
            <w:tcW w:w="3615" w:type="dxa"/>
            <w:shd w:val="clear" w:color="auto"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先天性幽门狭窄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2254" w:type="dxa"/>
            <w:shd w:val="clear" w:color="auto" w:fill="FFFFFF"/>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Q40.002</w:t>
            </w:r>
          </w:p>
        </w:tc>
        <w:tc>
          <w:tcPr>
            <w:tcW w:w="3615" w:type="dxa"/>
            <w:shd w:val="clear" w:color="auto"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先天性幽门闭锁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2254" w:type="dxa"/>
            <w:shd w:val="clear" w:color="auto" w:fill="FFFFFF"/>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Q40.003</w:t>
            </w:r>
          </w:p>
        </w:tc>
        <w:tc>
          <w:tcPr>
            <w:tcW w:w="3615" w:type="dxa"/>
            <w:shd w:val="clear" w:color="auto"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先天性幽门痉挛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1679" w:type="dxa"/>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先天性食管裂孔疝</w:t>
            </w:r>
          </w:p>
        </w:tc>
        <w:tc>
          <w:tcPr>
            <w:tcW w:w="992" w:type="dxa"/>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Q40.1</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Q40.100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先天性食管裂孔疝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1679" w:type="dxa"/>
            <w:vMerge w:val="restart"/>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小肠先天性缺如、闭锁和狭窄</w:t>
            </w:r>
          </w:p>
        </w:tc>
        <w:tc>
          <w:tcPr>
            <w:tcW w:w="992"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Q41.000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十二指肠先天性缺如、闭锁和狭窄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Q41.001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先天性十二指肠缺如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Q41.002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先天性十二指肠狭窄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Q41.003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先天性十二指肠闭锁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Q41.100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空肠先天性缺如、闭锁和狭窄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Q41.101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先天性空肠狭窄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Q41.102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先天性空肠闭锁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Q41.103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苹果皮综合征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Q41.104</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先天性空肠缺如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Q41.200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回肠先天性缺如、闭锁和狭窄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Q41.201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先天性回肠缺如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Q41.202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先天性回肠狭窄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Q41.203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先天性回肠闭锁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Q41.800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小肠其他特指部位的先天性缺如、闭锁和狭窄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Q41.900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小肠部位先天性缺如、闭锁和狭窄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Q41.901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先天性小肠狭窄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Q41.902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先天性小肠缺如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Q41.903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先天性小肠闭锁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w:t>
            </w:r>
          </w:p>
        </w:tc>
        <w:tc>
          <w:tcPr>
            <w:tcW w:w="1679" w:type="dxa"/>
            <w:vMerge w:val="restart"/>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大肠先天性缺如、闭锁和狭窄 </w:t>
            </w:r>
          </w:p>
        </w:tc>
        <w:tc>
          <w:tcPr>
            <w:tcW w:w="99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Q42</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Q42.000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直肠先天性缺如、闭锁和狭窄，伴有瘘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Q42.000x101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先天性直肠闭锁伴直肠尿道瘘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Q42.000x201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先天性直肠闭锁伴直肠膀胱瘘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Q42.000x301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先天性直肠闭锁伴直肠外阴瘘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Q42.000x401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先天性直肠闭锁伴直肠皮肤瘘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Q42.000x501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先天性直肠闭锁伴直肠结肠瘘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Q42.001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直肠先天性狭窄，伴有瘘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Q42.002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直肠先天性闭锁，伴有瘘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Q42.100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直肠先天性闭锁和狭窄，不伴有瘘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Q42.101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直肠先天性狭窄，不伴有瘘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Q42.102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直肠先天性闭锁，不伴有瘘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Q42.200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肛门先天性缺如、闭锁和狭窄，伴有瘘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Q42.200x201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先天性肛门闭锁伴直肠膀胱瘘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Q42.200x901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先天性肛门闭锁伴直肠尿道瘘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Q42.200x902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先天性肛门闭锁伴直肠阴道瘘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Q42.200x903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先天性肛门闭锁伴直肠外阴瘘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Q42.200x904</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先天性肛门闭锁伴直肠前庭瘘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Q42.200x905</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先天性肛门闭锁伴直肠皮肤瘘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Q42.201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肛门先天性狭窄，伴有瘘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Q42.202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肛门先天性闭锁，伴有瘘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Q42.300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肛门先天性缺如、闭锁和狭窄，不伴有瘘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Q42.301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肛门先天性狭窄，不伴有瘘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Q42.302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肛门先天性闭锁，不伴有瘘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Q42.800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大肠其他部位的先天性缺如、闭锁和狭窄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Q42.800x002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先天性结肠缺如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Q42.800x003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先天性结肠狭窄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Q42.801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阑尾闭锁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Q42.802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阑尾缺如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Q42.803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先天性结肠闭锁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Q42.900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大肠先天性缺如、闭锁和狭窄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Q42.901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先天性大肠闭锁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Q42.902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先天性大肠狭窄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Q42.903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先天性大肠缺如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679" w:type="dxa"/>
            <w:vMerge w:val="restart"/>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麦克尔憩室</w:t>
            </w:r>
          </w:p>
        </w:tc>
        <w:tc>
          <w:tcPr>
            <w:tcW w:w="992"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Q43.0</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Q43.000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麦克尔憩室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Q43.000x005</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脐肠瘘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Q43.001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先天性卵黄管囊肿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Q43.002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先天性脐窦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Q43.003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先天性脐瘘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Q43.004</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先天性脐茸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1679" w:type="dxa"/>
            <w:vMerge w:val="restart"/>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先天无神经节性巨结肠[赫希施斯普龙病]</w:t>
            </w:r>
          </w:p>
        </w:tc>
        <w:tc>
          <w:tcPr>
            <w:tcW w:w="992"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先天无神经节性巨结肠[赫希施斯普龙病]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Q43.100x002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先天性结肠神经节细胞发育不良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Q43.100x901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先天性巨结肠常见型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先天性短段型巨结肠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先天性长段型巨结肠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先天性普通型巨结肠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Q43.104</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先天性超短段型巨结肠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Q43.105</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先天性巨结肠类源病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Q43.106</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先天性全结肠型巨结肠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w:t>
            </w:r>
          </w:p>
        </w:tc>
        <w:tc>
          <w:tcPr>
            <w:tcW w:w="1679" w:type="dxa"/>
            <w:vMerge w:val="restart"/>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先天性肠固定畸形</w:t>
            </w:r>
          </w:p>
        </w:tc>
        <w:tc>
          <w:tcPr>
            <w:tcW w:w="992"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Q43.3</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Q43.300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先天性肠固定畸形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Q43.300x201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先天性肠粘连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Q43.300x901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先天性杰克逊膜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Q43.301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先天性肠旋转不良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679" w:type="dxa"/>
            <w:vMerge w:val="restart"/>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肠重复畸形</w:t>
            </w:r>
          </w:p>
        </w:tc>
        <w:tc>
          <w:tcPr>
            <w:tcW w:w="992"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Q43.4</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Q43.400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肠重复畸形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Q43.401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结肠重复畸形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Q43.402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双阑尾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Q43.403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小肠重复畸形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Q43.404</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直肠重复畸形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w:t>
            </w:r>
          </w:p>
        </w:tc>
        <w:tc>
          <w:tcPr>
            <w:tcW w:w="1679" w:type="dxa"/>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异位肛门</w:t>
            </w:r>
          </w:p>
        </w:tc>
        <w:tc>
          <w:tcPr>
            <w:tcW w:w="992" w:type="dxa"/>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Q43.5</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Q43.500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异位肛门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679" w:type="dxa"/>
            <w:vMerge w:val="restart"/>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直肠和肛门先天性瘘</w:t>
            </w:r>
          </w:p>
        </w:tc>
        <w:tc>
          <w:tcPr>
            <w:tcW w:w="992"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Q43.6</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Q43.600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直肠和肛门先天性瘘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Q43.601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先天性肛瘘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Q43.602</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先天性直肠瘘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w:t>
            </w:r>
          </w:p>
        </w:tc>
        <w:tc>
          <w:tcPr>
            <w:tcW w:w="1679" w:type="dxa"/>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永存泄殖腔</w:t>
            </w:r>
          </w:p>
        </w:tc>
        <w:tc>
          <w:tcPr>
            <w:tcW w:w="992" w:type="dxa"/>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Q43.7</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Q43.700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永存泄殖腔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w:t>
            </w:r>
          </w:p>
        </w:tc>
        <w:tc>
          <w:tcPr>
            <w:tcW w:w="1679" w:type="dxa"/>
            <w:vMerge w:val="restart"/>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胆管闭锁</w:t>
            </w:r>
          </w:p>
        </w:tc>
        <w:tc>
          <w:tcPr>
            <w:tcW w:w="992"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Q44.2</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Q44.200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胆管闭锁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Q44.200x003</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先天性胆总管下端闭锁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Q44.201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先天性胆总管闭锁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w:t>
            </w:r>
          </w:p>
        </w:tc>
        <w:tc>
          <w:tcPr>
            <w:tcW w:w="1679" w:type="dxa"/>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胆总管囊肿</w:t>
            </w:r>
          </w:p>
        </w:tc>
        <w:tc>
          <w:tcPr>
            <w:tcW w:w="992" w:type="dxa"/>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Q44.4</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Q44.400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先天性胆总管囊肿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w:t>
            </w:r>
          </w:p>
        </w:tc>
        <w:tc>
          <w:tcPr>
            <w:tcW w:w="1679" w:type="dxa"/>
            <w:vMerge w:val="restart"/>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环状胰腺</w:t>
            </w:r>
          </w:p>
        </w:tc>
        <w:tc>
          <w:tcPr>
            <w:tcW w:w="992" w:type="dxa"/>
            <w:vMerge w:val="restart"/>
            <w:vAlign w:val="center"/>
          </w:tcPr>
          <w:p>
            <w:pPr>
              <w:widowControl/>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Q45.1</w:t>
            </w: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Q45.100</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环状胰腺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54" w:type="dxa"/>
            <w:vAlign w:val="center"/>
          </w:tcPr>
          <w:p>
            <w:pPr>
              <w:widowControl/>
              <w:jc w:val="left"/>
              <w:rPr>
                <w:rFonts w:ascii="仿宋" w:hAnsi="仿宋" w:eastAsia="仿宋" w:cs="Times New Roman"/>
                <w:color w:val="000000"/>
                <w:kern w:val="0"/>
                <w:sz w:val="18"/>
                <w:szCs w:val="18"/>
              </w:rPr>
            </w:pPr>
            <w:r>
              <w:rPr>
                <w:rFonts w:ascii="仿宋" w:hAnsi="仿宋" w:eastAsia="仿宋" w:cs="Times New Roman"/>
                <w:color w:val="000000"/>
                <w:kern w:val="0"/>
                <w:sz w:val="18"/>
                <w:szCs w:val="18"/>
              </w:rPr>
              <w:t>Q45.100x001</w:t>
            </w:r>
          </w:p>
        </w:tc>
        <w:tc>
          <w:tcPr>
            <w:tcW w:w="3615" w:type="dxa"/>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先天性环状胰腺</w:t>
            </w:r>
          </w:p>
        </w:tc>
      </w:tr>
    </w:tbl>
    <w:p>
      <w:pPr>
        <w:adjustRightInd w:val="0"/>
        <w:snapToGrid w:val="0"/>
        <w:spacing w:beforeLines="50" w:after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表3 生殖系统先天畸形</w:t>
      </w:r>
    </w:p>
    <w:tbl>
      <w:tblPr>
        <w:tblStyle w:val="8"/>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9"/>
        <w:gridCol w:w="992"/>
        <w:gridCol w:w="221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3" w:type="dxa"/>
            <w:gridSpan w:val="3"/>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先天性结构畸形救助病种</w:t>
            </w:r>
          </w:p>
        </w:tc>
        <w:tc>
          <w:tcPr>
            <w:tcW w:w="5720" w:type="dxa"/>
            <w:gridSpan w:val="2"/>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ICD-10国标临床版（2.0版）对应病种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序号</w:t>
            </w:r>
          </w:p>
        </w:tc>
        <w:tc>
          <w:tcPr>
            <w:tcW w:w="1679"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c>
          <w:tcPr>
            <w:tcW w:w="992"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编码</w:t>
            </w:r>
          </w:p>
        </w:tc>
        <w:tc>
          <w:tcPr>
            <w:tcW w:w="2210"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国标临床版编码</w:t>
            </w:r>
          </w:p>
        </w:tc>
        <w:tc>
          <w:tcPr>
            <w:tcW w:w="3510"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25</w:t>
            </w:r>
          </w:p>
        </w:tc>
        <w:tc>
          <w:tcPr>
            <w:tcW w:w="1679"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先天性无阴道</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Q52.0</w:t>
            </w: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Q52.000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先天性无阴道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仿宋_GB2312"/>
                <w:color w:val="000000"/>
                <w:sz w:val="18"/>
                <w:szCs w:val="18"/>
              </w:rPr>
            </w:pPr>
            <w:r>
              <w:rPr>
                <w:rFonts w:hint="eastAsia" w:ascii="仿宋" w:hAnsi="仿宋" w:eastAsia="仿宋" w:cs="仿宋_GB2312"/>
                <w:color w:val="000000"/>
                <w:sz w:val="18"/>
                <w:szCs w:val="18"/>
              </w:rPr>
              <w:t>26</w:t>
            </w:r>
          </w:p>
        </w:tc>
        <w:tc>
          <w:tcPr>
            <w:tcW w:w="1679"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阴道斜隔</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Q52.101</w:t>
            </w: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Q52.101</w:t>
            </w:r>
          </w:p>
        </w:tc>
        <w:tc>
          <w:tcPr>
            <w:tcW w:w="3510"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阴道斜隔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仿宋_GB2312"/>
                <w:color w:val="000000"/>
                <w:sz w:val="18"/>
                <w:szCs w:val="18"/>
              </w:rPr>
            </w:pPr>
            <w:r>
              <w:rPr>
                <w:rFonts w:hint="eastAsia" w:ascii="仿宋" w:hAnsi="仿宋" w:eastAsia="仿宋" w:cs="仿宋_GB2312"/>
                <w:color w:val="000000"/>
                <w:sz w:val="18"/>
                <w:szCs w:val="18"/>
              </w:rPr>
              <w:t>27</w:t>
            </w:r>
          </w:p>
        </w:tc>
        <w:tc>
          <w:tcPr>
            <w:tcW w:w="1679" w:type="dxa"/>
            <w:vAlign w:val="center"/>
          </w:tcPr>
          <w:p>
            <w:pPr>
              <w:jc w:val="left"/>
              <w:rPr>
                <w:rFonts w:ascii="仿宋" w:hAnsi="仿宋" w:eastAsia="仿宋" w:cs="仿宋_GB2312"/>
                <w:color w:val="000000"/>
                <w:sz w:val="18"/>
                <w:szCs w:val="18"/>
              </w:rPr>
            </w:pPr>
            <w:r>
              <w:rPr>
                <w:rFonts w:hint="eastAsia" w:ascii="仿宋" w:hAnsi="仿宋" w:eastAsia="仿宋" w:cs="仿宋_GB2312"/>
                <w:color w:val="000000"/>
                <w:sz w:val="18"/>
                <w:szCs w:val="18"/>
              </w:rPr>
              <w:t>先天性阴道闭锁</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Q52.402</w:t>
            </w: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Q52.402</w:t>
            </w:r>
          </w:p>
        </w:tc>
        <w:tc>
          <w:tcPr>
            <w:tcW w:w="3510"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先天性阴道闭锁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28</w:t>
            </w:r>
          </w:p>
        </w:tc>
        <w:tc>
          <w:tcPr>
            <w:tcW w:w="1679" w:type="dxa"/>
            <w:vAlign w:val="center"/>
          </w:tcPr>
          <w:p>
            <w:pPr>
              <w:jc w:val="left"/>
              <w:rPr>
                <w:rFonts w:ascii="仿宋" w:hAnsi="仿宋" w:eastAsia="仿宋" w:cs="宋体"/>
                <w:color w:val="000000"/>
                <w:sz w:val="18"/>
                <w:szCs w:val="18"/>
              </w:rPr>
            </w:pPr>
            <w:r>
              <w:rPr>
                <w:rFonts w:hint="eastAsia" w:ascii="仿宋" w:hAnsi="仿宋" w:eastAsia="仿宋" w:cs="仿宋_GB2312"/>
                <w:color w:val="000000"/>
                <w:sz w:val="18"/>
                <w:szCs w:val="18"/>
              </w:rPr>
              <w:t>隐睾</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Q53.902</w:t>
            </w: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Q53.902</w:t>
            </w:r>
          </w:p>
        </w:tc>
        <w:tc>
          <w:tcPr>
            <w:tcW w:w="3510" w:type="dxa"/>
            <w:vAlign w:val="center"/>
          </w:tcPr>
          <w:p>
            <w:pPr>
              <w:rPr>
                <w:rFonts w:ascii="仿宋" w:hAnsi="仿宋" w:eastAsia="仿宋" w:cs="宋体"/>
                <w:color w:val="000000"/>
                <w:sz w:val="18"/>
                <w:szCs w:val="18"/>
              </w:rPr>
            </w:pPr>
            <w:r>
              <w:rPr>
                <w:rFonts w:hint="eastAsia" w:ascii="仿宋" w:hAnsi="仿宋" w:eastAsia="仿宋" w:cs="宋体"/>
                <w:color w:val="000000"/>
                <w:sz w:val="18"/>
                <w:szCs w:val="18"/>
              </w:rPr>
              <w:t>隐睾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29</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尿道下裂</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Q54</w:t>
            </w: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Q54.000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尿道下裂，龟头的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Q54.001</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先天性尿道冠部下裂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Q54.100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阴茎部尿道下裂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Q54.200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阴茎阴囊部尿道下裂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Q54.300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会阴部尿道下裂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Q54.400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先天性痛性阴茎勃起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Q54.800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尿道下裂，其他的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Q54.900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尿道下裂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Q54.901</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尿道旁裂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30</w:t>
            </w:r>
          </w:p>
        </w:tc>
        <w:tc>
          <w:tcPr>
            <w:tcW w:w="1679"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先天性阴茎屈曲畸形</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Q55.603</w:t>
            </w: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Q55.603</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先天性阴茎屈曲畸形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31</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性别不清和假两性同体</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Q56</w:t>
            </w: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Q56.000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两性畸形，不可归类在他处者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Q56.000x001</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两性畸形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Q56.001</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女性男性化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Q56.002</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卵睾体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Q56.100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男性假两性畸形，不可归类在他处者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Q56.100x001</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男性假两性畸形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21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Q56.200</w:t>
            </w:r>
          </w:p>
        </w:tc>
        <w:tc>
          <w:tcPr>
            <w:tcW w:w="351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女性假两性畸形，不可归类在他处者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auto"/>
            <w:vAlign w:val="center"/>
          </w:tcPr>
          <w:p>
            <w:pPr>
              <w:rPr>
                <w:rFonts w:ascii="仿宋" w:hAnsi="仿宋" w:eastAsia="仿宋" w:cs="Times New Roman"/>
                <w:sz w:val="20"/>
                <w:szCs w:val="20"/>
              </w:rPr>
            </w:pPr>
          </w:p>
        </w:tc>
        <w:tc>
          <w:tcPr>
            <w:tcW w:w="1679" w:type="dxa"/>
            <w:vMerge w:val="continue"/>
            <w:shd w:val="clear" w:color="auto" w:fill="auto"/>
            <w:vAlign w:val="center"/>
          </w:tcPr>
          <w:p>
            <w:pPr>
              <w:rPr>
                <w:rFonts w:ascii="仿宋" w:hAnsi="仿宋" w:eastAsia="仿宋" w:cs="Times New Roman"/>
                <w:sz w:val="20"/>
                <w:szCs w:val="20"/>
              </w:rPr>
            </w:pPr>
          </w:p>
        </w:tc>
        <w:tc>
          <w:tcPr>
            <w:tcW w:w="992" w:type="dxa"/>
            <w:vMerge w:val="continue"/>
            <w:shd w:val="clear" w:color="auto" w:fill="auto"/>
            <w:vAlign w:val="center"/>
          </w:tcPr>
          <w:p>
            <w:pPr>
              <w:rPr>
                <w:rFonts w:ascii="仿宋" w:hAnsi="仿宋" w:eastAsia="仿宋" w:cs="Times New Roman"/>
                <w:sz w:val="20"/>
                <w:szCs w:val="20"/>
              </w:rPr>
            </w:pPr>
          </w:p>
        </w:tc>
        <w:tc>
          <w:tcPr>
            <w:tcW w:w="2210"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Q56.200x001</w:t>
            </w:r>
          </w:p>
        </w:tc>
        <w:tc>
          <w:tcPr>
            <w:tcW w:w="3510"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女性假两性畸形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auto"/>
            <w:vAlign w:val="center"/>
          </w:tcPr>
          <w:p>
            <w:pPr>
              <w:rPr>
                <w:rFonts w:ascii="仿宋" w:hAnsi="仿宋" w:eastAsia="仿宋" w:cs="Times New Roman"/>
                <w:sz w:val="20"/>
                <w:szCs w:val="20"/>
              </w:rPr>
            </w:pPr>
          </w:p>
        </w:tc>
        <w:tc>
          <w:tcPr>
            <w:tcW w:w="1679" w:type="dxa"/>
            <w:vMerge w:val="continue"/>
            <w:shd w:val="clear" w:color="auto" w:fill="auto"/>
            <w:vAlign w:val="center"/>
          </w:tcPr>
          <w:p>
            <w:pPr>
              <w:rPr>
                <w:rFonts w:ascii="仿宋" w:hAnsi="仿宋" w:eastAsia="仿宋" w:cs="Times New Roman"/>
                <w:sz w:val="20"/>
                <w:szCs w:val="20"/>
              </w:rPr>
            </w:pPr>
          </w:p>
        </w:tc>
        <w:tc>
          <w:tcPr>
            <w:tcW w:w="992" w:type="dxa"/>
            <w:vMerge w:val="continue"/>
            <w:shd w:val="clear" w:color="auto" w:fill="auto"/>
            <w:vAlign w:val="center"/>
          </w:tcPr>
          <w:p>
            <w:pPr>
              <w:rPr>
                <w:rFonts w:ascii="仿宋" w:hAnsi="仿宋" w:eastAsia="仿宋" w:cs="Times New Roman"/>
                <w:sz w:val="20"/>
                <w:szCs w:val="20"/>
              </w:rPr>
            </w:pPr>
          </w:p>
        </w:tc>
        <w:tc>
          <w:tcPr>
            <w:tcW w:w="2210"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Q56.300</w:t>
            </w:r>
          </w:p>
        </w:tc>
        <w:tc>
          <w:tcPr>
            <w:tcW w:w="3510"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假两性畸形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auto"/>
            <w:vAlign w:val="center"/>
          </w:tcPr>
          <w:p>
            <w:pPr>
              <w:rPr>
                <w:rFonts w:ascii="仿宋" w:hAnsi="仿宋" w:eastAsia="仿宋" w:cs="Times New Roman"/>
                <w:sz w:val="20"/>
                <w:szCs w:val="20"/>
              </w:rPr>
            </w:pPr>
          </w:p>
        </w:tc>
        <w:tc>
          <w:tcPr>
            <w:tcW w:w="1679" w:type="dxa"/>
            <w:vMerge w:val="continue"/>
            <w:shd w:val="clear" w:color="auto" w:fill="auto"/>
            <w:vAlign w:val="center"/>
          </w:tcPr>
          <w:p>
            <w:pPr>
              <w:rPr>
                <w:rFonts w:ascii="仿宋" w:hAnsi="仿宋" w:eastAsia="仿宋" w:cs="Times New Roman"/>
                <w:sz w:val="20"/>
                <w:szCs w:val="20"/>
              </w:rPr>
            </w:pPr>
          </w:p>
        </w:tc>
        <w:tc>
          <w:tcPr>
            <w:tcW w:w="992" w:type="dxa"/>
            <w:vMerge w:val="continue"/>
            <w:shd w:val="clear" w:color="auto" w:fill="auto"/>
            <w:vAlign w:val="center"/>
          </w:tcPr>
          <w:p>
            <w:pPr>
              <w:rPr>
                <w:rFonts w:ascii="仿宋" w:hAnsi="仿宋" w:eastAsia="仿宋" w:cs="Times New Roman"/>
                <w:sz w:val="20"/>
                <w:szCs w:val="20"/>
              </w:rPr>
            </w:pPr>
          </w:p>
        </w:tc>
        <w:tc>
          <w:tcPr>
            <w:tcW w:w="2210"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Q56.400</w:t>
            </w:r>
          </w:p>
        </w:tc>
        <w:tc>
          <w:tcPr>
            <w:tcW w:w="3510"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性别不清</w:t>
            </w:r>
          </w:p>
        </w:tc>
      </w:tr>
    </w:tbl>
    <w:p>
      <w:pPr>
        <w:adjustRightInd w:val="0"/>
        <w:snapToGrid w:val="0"/>
        <w:spacing w:beforeLines="50" w:after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表4 泌尿系统先天畸形</w:t>
      </w:r>
    </w:p>
    <w:tbl>
      <w:tblPr>
        <w:tblStyle w:val="8"/>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9"/>
        <w:gridCol w:w="992"/>
        <w:gridCol w:w="1985"/>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3" w:type="dxa"/>
            <w:gridSpan w:val="3"/>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先天性结构畸形救助病种</w:t>
            </w:r>
          </w:p>
        </w:tc>
        <w:tc>
          <w:tcPr>
            <w:tcW w:w="5727" w:type="dxa"/>
            <w:gridSpan w:val="2"/>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ICD-10国标临床版（2.0版）对应病种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序号</w:t>
            </w:r>
          </w:p>
        </w:tc>
        <w:tc>
          <w:tcPr>
            <w:tcW w:w="1679"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c>
          <w:tcPr>
            <w:tcW w:w="992"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编码</w:t>
            </w:r>
          </w:p>
        </w:tc>
        <w:tc>
          <w:tcPr>
            <w:tcW w:w="1985"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国标临床版编码</w:t>
            </w:r>
          </w:p>
        </w:tc>
        <w:tc>
          <w:tcPr>
            <w:tcW w:w="3742"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shd w:val="clear" w:color="auto" w:fill="FFFFFF"/>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32</w:t>
            </w:r>
          </w:p>
        </w:tc>
        <w:tc>
          <w:tcPr>
            <w:tcW w:w="1679" w:type="dxa"/>
            <w:vMerge w:val="restart"/>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肾缺如和肾的其他萎缩性缺陷</w:t>
            </w:r>
          </w:p>
        </w:tc>
        <w:tc>
          <w:tcPr>
            <w:tcW w:w="992" w:type="dxa"/>
            <w:vMerge w:val="restart"/>
            <w:shd w:val="clear" w:color="auto" w:fill="FFFFFF"/>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Q60</w:t>
            </w:r>
          </w:p>
        </w:tc>
        <w:tc>
          <w:tcPr>
            <w:tcW w:w="1985"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Q60.000</w:t>
            </w:r>
          </w:p>
        </w:tc>
        <w:tc>
          <w:tcPr>
            <w:tcW w:w="3742"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单侧肾缺如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1985"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Q60.100</w:t>
            </w:r>
          </w:p>
        </w:tc>
        <w:tc>
          <w:tcPr>
            <w:tcW w:w="3742"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双侧肾缺如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Q60.200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肾缺如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Q60.300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单侧肾发育不全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Q60.400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双侧肾发育不全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Q60.500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肾发育不全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Q60.501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先天性肾萎缩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Q60.600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波特综合征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33</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囊性肾病</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Q61</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Q61.000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先天性单个肾囊肿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Q61.100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多囊肾，常染色体隐性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Q61.101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婴儿型多囊肾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Q61.200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多囊肾，常染色体显性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Q61.201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成年型多囊肾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Q61.300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多囊肾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Q61.300x002</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感染性多囊肾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Q61.400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肾发育不良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Q61.400x001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先天性囊性肾发育不良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Q61.400x002</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肾小球巨大稀少症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Q61.500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髓部囊性肾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Q61.501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髓质海绵肾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Q61.800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囊性肾病，其他的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Q61.801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先天性纤维囊性肾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Q61.900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囊性肾病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Q61.901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麦克尔-格鲁贝尔综合征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34</w:t>
            </w:r>
          </w:p>
        </w:tc>
        <w:tc>
          <w:tcPr>
            <w:tcW w:w="1679"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先天性肾盂积水</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Q62.0</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Q62.000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先天性肾盂积水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35</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先天性巨输尿管</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Q62.2</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Q62.200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先天性巨输尿管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Q62.201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先天性输尿管扩张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Q62.202</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单纯性输尿管膨出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36</w:t>
            </w:r>
          </w:p>
        </w:tc>
        <w:tc>
          <w:tcPr>
            <w:tcW w:w="1679"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先天性输尿管畸形</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Q62.801</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Q62.801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先天性输尿管畸形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37</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先天性膀胱－输尿管－肾反流</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Q62.7</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Q62.700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先天性膀胱-输尿管-肾反流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Q62.700x001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先天性膀胱输尿管反流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Q62.700x101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先天性单侧膀胱输尿管反流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Q62.700x201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先天性双侧膀胱输尿管反流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38</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分叶肾、融合肾和马蹄形肾</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Q63.1</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Q63.100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分叶肾、融合肾和马蹄形肾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Q63.101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融合肾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Q63.102</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马蹄形肾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Q63.103</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分叶肾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39</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异位肾</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Q63.2</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Q63.200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异位肾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Q63.201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肾旋转不良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Q63.202</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先天性肾移位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Q63.203</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异位肾盂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40</w:t>
            </w:r>
          </w:p>
        </w:tc>
        <w:tc>
          <w:tcPr>
            <w:tcW w:w="1679"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尿道上裂</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Q64.0</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Q64.000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尿道上裂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41</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膀胱外翻</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Q64.1</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Q64.100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膀胱外翻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Q64.100x901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异位膀胱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42</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先天性后尿道瓣</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Q64.2</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Q64.200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先天性后尿道瓣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Q64.200x201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前尿道瓣膜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43</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脐尿管畸形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Q64.4</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Q64.400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脐尿管畸形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Q64.400x301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先天性脐尿管憩室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Q64.400x902</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先天性脐尿管脱垂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Q64.401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脐尿管瘘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Q64.402</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脐尿管囊肿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Q64.403</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脐尿管未闭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44</w:t>
            </w:r>
          </w:p>
        </w:tc>
        <w:tc>
          <w:tcPr>
            <w:tcW w:w="1679"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先天性膀胱憩室</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Q64.6</w:t>
            </w:r>
          </w:p>
        </w:tc>
        <w:tc>
          <w:tcPr>
            <w:tcW w:w="198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Q64.600</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先天性膀胱憩室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45</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膀胱和尿道的其他先天性畸形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Q64.7</w:t>
            </w: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Q64.700</w:t>
            </w:r>
          </w:p>
        </w:tc>
        <w:tc>
          <w:tcPr>
            <w:tcW w:w="3742"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膀胱和尿道的其他先天性畸形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Q64.700x201</w:t>
            </w:r>
          </w:p>
        </w:tc>
        <w:tc>
          <w:tcPr>
            <w:tcW w:w="3742"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先天性膀胱脱垂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Q64.700x501</w:t>
            </w:r>
          </w:p>
        </w:tc>
        <w:tc>
          <w:tcPr>
            <w:tcW w:w="3742" w:type="dxa"/>
            <w:vAlign w:val="bottom"/>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先天性尿道膨出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Q64.700x601</w:t>
            </w:r>
          </w:p>
        </w:tc>
        <w:tc>
          <w:tcPr>
            <w:tcW w:w="3742"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先天性巨尿道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Q64.700x701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巨膀胱-巨输尿管综合征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Q64.700x801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先天性尿道空洞性脊髓突出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Q64.700x901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先天性脐膀胱瘘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Q64.700x902</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先天性膀胱疝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Q64.700x904</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先天性尿道粘膜脱垂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Q64.701</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先天性尿道畸形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Q64.702</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Q64.703</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双尿道口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Q64.704</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先天性尿道直肠瘘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Q64.705</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先天性尿道憩室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Q64.706</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异位尿道口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1985" w:type="dxa"/>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Q64.707</w:t>
            </w:r>
          </w:p>
        </w:tc>
        <w:tc>
          <w:tcPr>
            <w:tcW w:w="3742"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双膀胱</w:t>
            </w:r>
          </w:p>
        </w:tc>
      </w:tr>
    </w:tbl>
    <w:p>
      <w:pPr>
        <w:adjustRightInd w:val="0"/>
        <w:snapToGrid w:val="0"/>
        <w:spacing w:beforeLines="50" w:afterLines="50" w:line="560" w:lineRule="exact"/>
        <w:ind w:firstLine="640" w:firstLineChars="200"/>
        <w:rPr>
          <w:rFonts w:ascii="仿宋" w:hAnsi="仿宋" w:eastAsia="仿宋" w:cs="仿宋_GB2312"/>
          <w:sz w:val="32"/>
          <w:szCs w:val="32"/>
        </w:rPr>
      </w:pPr>
    </w:p>
    <w:p>
      <w:pPr>
        <w:adjustRightInd w:val="0"/>
        <w:snapToGrid w:val="0"/>
        <w:spacing w:beforeLines="50" w:afterLines="50"/>
        <w:ind w:firstLine="640" w:firstLineChars="200"/>
        <w:rPr>
          <w:rFonts w:ascii="仿宋" w:hAnsi="仿宋" w:eastAsia="仿宋" w:cs="仿宋_GB2312"/>
          <w:sz w:val="32"/>
          <w:szCs w:val="32"/>
        </w:rPr>
      </w:pPr>
      <w:r>
        <w:rPr>
          <w:rFonts w:hint="eastAsia" w:ascii="仿宋" w:hAnsi="仿宋" w:eastAsia="仿宋" w:cs="仿宋_GB2312"/>
          <w:sz w:val="32"/>
          <w:szCs w:val="32"/>
        </w:rPr>
        <w:t>表5 肌肉骨骼系统先天畸形</w:t>
      </w:r>
    </w:p>
    <w:tbl>
      <w:tblPr>
        <w:tblStyle w:val="8"/>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9"/>
        <w:gridCol w:w="992"/>
        <w:gridCol w:w="2157"/>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3" w:type="dxa"/>
            <w:gridSpan w:val="3"/>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先天性结构畸形救助病种</w:t>
            </w:r>
          </w:p>
        </w:tc>
        <w:tc>
          <w:tcPr>
            <w:tcW w:w="5652" w:type="dxa"/>
            <w:gridSpan w:val="2"/>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ICD-10国标临床版（2.0版）对应病种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序号</w:t>
            </w:r>
          </w:p>
        </w:tc>
        <w:tc>
          <w:tcPr>
            <w:tcW w:w="1679"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c>
          <w:tcPr>
            <w:tcW w:w="992"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编码</w:t>
            </w:r>
          </w:p>
        </w:tc>
        <w:tc>
          <w:tcPr>
            <w:tcW w:w="2157"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国标临床版编码</w:t>
            </w:r>
          </w:p>
        </w:tc>
        <w:tc>
          <w:tcPr>
            <w:tcW w:w="3495"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46</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髋先天性变形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Q65</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Q65.000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先天性髋脱位，单侧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Q65.100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先天性髋脱位，双侧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Q65.200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Q65.300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先天性髋半脱位，单侧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Q65.400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先天性髋半脱位，双侧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Q65.500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先天性髋半脱位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Q65.600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不稳定髋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Q65.800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髋的其他先天性变形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Q65.800x004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先天性髋关节外展挛缩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Q65.801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先天性髋关节发育不良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Q65.802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先天性髋臼发育不良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Q65.803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先天性髋内翻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Q65.804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先天性髋外翻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Q65.900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髋先天性变形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47</w:t>
            </w:r>
          </w:p>
        </w:tc>
        <w:tc>
          <w:tcPr>
            <w:tcW w:w="1679"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马蹄内翻足</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Q66.0</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Q66.000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马蹄内翻足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48</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脊柱先天性变形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Q67.5</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Q67.500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脊柱先天性变形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Q67.500x201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先天性姿式性脊柱前凸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Q67.501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先天性脊柱侧凸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Q67.502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先天性脊柱后凸侧弯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Q67.503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先天性姿势性脊柱侧凸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49</w:t>
            </w:r>
          </w:p>
        </w:tc>
        <w:tc>
          <w:tcPr>
            <w:tcW w:w="1679"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漏斗胸</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Q67.6</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Q67.600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漏斗胸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shd w:val="clear" w:color="auto" w:fill="FFFFFF"/>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50</w:t>
            </w:r>
          </w:p>
        </w:tc>
        <w:tc>
          <w:tcPr>
            <w:tcW w:w="1679"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鸡胸</w:t>
            </w:r>
          </w:p>
        </w:tc>
        <w:tc>
          <w:tcPr>
            <w:tcW w:w="992" w:type="dxa"/>
            <w:shd w:val="clear" w:color="auto" w:fill="FFFFFF"/>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Q67.7</w:t>
            </w:r>
          </w:p>
        </w:tc>
        <w:tc>
          <w:tcPr>
            <w:tcW w:w="2157"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Q67.700</w:t>
            </w:r>
          </w:p>
        </w:tc>
        <w:tc>
          <w:tcPr>
            <w:tcW w:w="3495"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鸡胸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shd w:val="clear" w:color="auto" w:fill="FFFFFF"/>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51</w:t>
            </w:r>
          </w:p>
        </w:tc>
        <w:tc>
          <w:tcPr>
            <w:tcW w:w="1679" w:type="dxa"/>
            <w:vMerge w:val="restart"/>
            <w:shd w:val="clear" w:color="auto" w:fill="FFFFFF"/>
            <w:vAlign w:val="center"/>
          </w:tcPr>
          <w:p>
            <w:pPr>
              <w:jc w:val="left"/>
              <w:rPr>
                <w:rFonts w:ascii="仿宋" w:hAnsi="仿宋" w:eastAsia="仿宋" w:cs="宋体"/>
                <w:color w:val="000000"/>
                <w:sz w:val="18"/>
                <w:szCs w:val="18"/>
              </w:rPr>
            </w:pPr>
            <w:r>
              <w:rPr>
                <w:rFonts w:hint="eastAsia" w:ascii="仿宋" w:hAnsi="仿宋" w:eastAsia="仿宋" w:cs="仿宋_GB2312"/>
                <w:color w:val="000000"/>
                <w:sz w:val="18"/>
                <w:szCs w:val="18"/>
              </w:rPr>
              <w:t>胸的其他先天性变形</w:t>
            </w:r>
          </w:p>
        </w:tc>
        <w:tc>
          <w:tcPr>
            <w:tcW w:w="992" w:type="dxa"/>
            <w:vMerge w:val="restart"/>
            <w:shd w:val="clear" w:color="auto" w:fill="FFFFFF"/>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Q67.8</w:t>
            </w:r>
          </w:p>
        </w:tc>
        <w:tc>
          <w:tcPr>
            <w:tcW w:w="2157"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Q67.800</w:t>
            </w:r>
          </w:p>
        </w:tc>
        <w:tc>
          <w:tcPr>
            <w:tcW w:w="3495"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胸的其他先天性变形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2157"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Q67.800x001</w:t>
            </w:r>
          </w:p>
        </w:tc>
        <w:tc>
          <w:tcPr>
            <w:tcW w:w="3495"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先天性胸廓畸形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2157"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Q67.801</w:t>
            </w:r>
          </w:p>
        </w:tc>
        <w:tc>
          <w:tcPr>
            <w:tcW w:w="3495"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剑突畸形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shd w:val="clear" w:color="auto" w:fill="FFFFFF"/>
            <w:vAlign w:val="center"/>
          </w:tcPr>
          <w:p>
            <w:pPr>
              <w:rPr>
                <w:rFonts w:ascii="仿宋" w:hAnsi="仿宋" w:eastAsia="仿宋" w:cs="Times New Roman"/>
                <w:sz w:val="20"/>
                <w:szCs w:val="20"/>
              </w:rPr>
            </w:pPr>
          </w:p>
        </w:tc>
        <w:tc>
          <w:tcPr>
            <w:tcW w:w="1679" w:type="dxa"/>
            <w:vMerge w:val="continue"/>
            <w:shd w:val="clear" w:color="auto" w:fill="FFFFFF"/>
            <w:vAlign w:val="center"/>
          </w:tcPr>
          <w:p>
            <w:pPr>
              <w:rPr>
                <w:rFonts w:ascii="仿宋" w:hAnsi="仿宋" w:eastAsia="仿宋" w:cs="Times New Roman"/>
                <w:sz w:val="20"/>
                <w:szCs w:val="20"/>
              </w:rPr>
            </w:pPr>
          </w:p>
        </w:tc>
        <w:tc>
          <w:tcPr>
            <w:tcW w:w="992" w:type="dxa"/>
            <w:vMerge w:val="continue"/>
            <w:shd w:val="clear" w:color="auto" w:fill="FFFFFF"/>
            <w:vAlign w:val="center"/>
          </w:tcPr>
          <w:p>
            <w:pPr>
              <w:rPr>
                <w:rFonts w:ascii="仿宋" w:hAnsi="仿宋" w:eastAsia="仿宋" w:cs="Times New Roman"/>
                <w:sz w:val="20"/>
                <w:szCs w:val="20"/>
              </w:rPr>
            </w:pPr>
          </w:p>
        </w:tc>
        <w:tc>
          <w:tcPr>
            <w:tcW w:w="2157"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Q67.802</w:t>
            </w:r>
          </w:p>
        </w:tc>
        <w:tc>
          <w:tcPr>
            <w:tcW w:w="3495"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先天性胸壁变形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52</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胸锁乳突肌先天性变形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Q68.0</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Q68.000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胸锁乳突肌先天性变形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Q68.001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先天性胸锁乳突肌性斜颈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Q68.002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先天性斜颈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仿宋_GB2312"/>
                <w:color w:val="000000"/>
                <w:sz w:val="18"/>
                <w:szCs w:val="18"/>
              </w:rPr>
            </w:pPr>
            <w:r>
              <w:rPr>
                <w:rFonts w:hint="eastAsia" w:ascii="仿宋" w:hAnsi="仿宋" w:eastAsia="仿宋" w:cs="仿宋_GB2312"/>
                <w:color w:val="000000"/>
                <w:sz w:val="18"/>
                <w:szCs w:val="18"/>
              </w:rPr>
              <w:t>53</w:t>
            </w:r>
          </w:p>
        </w:tc>
        <w:tc>
          <w:tcPr>
            <w:tcW w:w="1679" w:type="dxa"/>
            <w:vMerge w:val="restart"/>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手先天性变形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Q68.1</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Q68.100</w:t>
            </w:r>
          </w:p>
        </w:tc>
        <w:tc>
          <w:tcPr>
            <w:tcW w:w="3495"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手先天性变形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Q68.100x002</w:t>
            </w:r>
          </w:p>
        </w:tc>
        <w:tc>
          <w:tcPr>
            <w:tcW w:w="3495"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先天性杵状指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Q68.100x008</w:t>
            </w:r>
          </w:p>
        </w:tc>
        <w:tc>
          <w:tcPr>
            <w:tcW w:w="3495"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先天性分裂手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Q68.100x009</w:t>
            </w:r>
          </w:p>
        </w:tc>
        <w:tc>
          <w:tcPr>
            <w:tcW w:w="3495"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先天性拇指发育不良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Q68.100x010</w:t>
            </w:r>
          </w:p>
        </w:tc>
        <w:tc>
          <w:tcPr>
            <w:tcW w:w="3495"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先天性拇指内收畸形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widowControl/>
              <w:jc w:val="left"/>
              <w:textAlignment w:val="center"/>
              <w:rPr>
                <w:rFonts w:ascii="仿宋" w:hAnsi="仿宋" w:eastAsia="仿宋" w:cs="Times New Roman"/>
                <w:color w:val="000000"/>
                <w:sz w:val="18"/>
                <w:szCs w:val="18"/>
              </w:rPr>
            </w:pPr>
            <w:r>
              <w:rPr>
                <w:rFonts w:hint="eastAsia" w:ascii="仿宋" w:hAnsi="仿宋" w:eastAsia="仿宋" w:cs="宋体"/>
                <w:color w:val="000000"/>
                <w:kern w:val="0"/>
                <w:sz w:val="20"/>
                <w:szCs w:val="20"/>
              </w:rPr>
              <w:t>Q68.100x101</w:t>
            </w:r>
          </w:p>
        </w:tc>
        <w:tc>
          <w:tcPr>
            <w:tcW w:w="3495" w:type="dxa"/>
            <w:vAlign w:val="bottom"/>
          </w:tcPr>
          <w:p>
            <w:pPr>
              <w:widowControl/>
              <w:jc w:val="left"/>
              <w:textAlignment w:val="bottom"/>
              <w:rPr>
                <w:rFonts w:ascii="仿宋" w:hAnsi="仿宋" w:eastAsia="仿宋" w:cs="仿宋_GB2312"/>
                <w:color w:val="000000"/>
                <w:sz w:val="18"/>
                <w:szCs w:val="18"/>
              </w:rPr>
            </w:pPr>
            <w:r>
              <w:rPr>
                <w:rFonts w:hint="eastAsia" w:ascii="仿宋" w:hAnsi="仿宋" w:eastAsia="仿宋" w:cs="宋体"/>
                <w:color w:val="000000"/>
                <w:kern w:val="0"/>
                <w:sz w:val="20"/>
                <w:szCs w:val="20"/>
              </w:rPr>
              <w:t>先天性铲状指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Q68.101</w:t>
            </w:r>
          </w:p>
        </w:tc>
        <w:tc>
          <w:tcPr>
            <w:tcW w:w="3495"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先天性铲状手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Q68.102</w:t>
            </w:r>
          </w:p>
        </w:tc>
        <w:tc>
          <w:tcPr>
            <w:tcW w:w="3495"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18"/>
              </w:rPr>
              <w:t>先天性指畸形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Q68.103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先天性爪形手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54</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膝先天性变形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Q68.2</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Q68.200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膝先天性变形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Q68.201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先天性膝关节脱位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55</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多指[趾]畸形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Q69</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Q69.000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副指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Q69.100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副拇指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Q69.200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副趾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Q69.200x001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副(足母)趾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Q69.900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多指[趾]畸形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Q69.900x001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多指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Q69.900x002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多趾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56</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并指[趾]畸形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Q70</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Q70.000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指融合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Q70.001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先天性并指伴骨连接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Q70.100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蹼状指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Q70.200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趾融合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Q70.201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先天性并趾伴骨连接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Q70.300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蹼状趾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Q70.400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多指[趾]和并指[趾]畸形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Q70.400x001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并指和多指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Q70.400x002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并趾和多趾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Q70.900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并指[趾]畸形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Q70.900x001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并指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Q70.900x002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并趾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Q70.900x004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趾关节粘连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Q70.901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指关节粘连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57</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膝先天性畸形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Q74.1</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Q74.100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膝先天性畸形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Q74.100x004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先天性膝关节发育不良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Q74.100x006</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先天性二分髌骨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Q74.101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先天性膝内翻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Q74.102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先天性膝外翻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Q74.103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先天性发育不全髌骨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Q74.104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先天性高位髌骨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Q74.105</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先天性髌骨缺如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Q74.106</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先天性髌骨脱位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58</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脊柱及骨性胸廓先天性畸形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Q76</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Q76.000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隐性脊柱裂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Q76.000x002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先天性颈椎峡部裂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Q76.000x003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先天性腰椎峡部裂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Q76.000x004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先天性腰椎隐裂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Q76.000x005</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先天性腰骶椎隐裂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Q76.001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隐性骶裂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Q76.100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先天性短颈综合征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Q76.100x004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先天性环枕融合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Q76.200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先天性脊椎前移症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Q76.200x103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先天性腰椎体滑脱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Q76.201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Q76.202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先天性脊椎滑脱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Q76.203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先天性腰骶脊椎前移症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Q76.300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骨先天性畸形引起的先天性脊柱侧弯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Q76.300x101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先天性脊柱侧弯半椎体畸形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脊柱其他先天性畸形，与脊柱侧弯无关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Q76.400x101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先天性半椎体畸形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Q76.400x102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先天性椎骨缺如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Q76.400x201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先天性第一骶椎腰化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Q76.400x203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先天性骶椎腰化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先天性寰枢椎脱位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先天性颈椎脱位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颈椎横突过长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环椎椎弓发育不全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Q76.400x305</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先天性环椎后弓肥大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Q76.400x306</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先天性齿状突发育不良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Q76.400x307</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先天性移行椎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Q76.400x308</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先天性胸椎腰化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Q76.400x310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先天性椎管狭窄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Q76.400x313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先天性骶椎畸形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Q76.400x324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腰椎椎体后缘续连症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Q76.400x901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先天性脊柱后凸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Q76.400x903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Q76.400x905</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先天性直背综合征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Q76.400x906</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先天性脊柱前凸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先天性寰枕畸形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先天性寰枢椎畸形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先天性颈椎畸形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先天性颈椎体融合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Q76.405</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先天性齿突发育不良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Q76.406</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先天性齿状突移位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Q76.407</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先天性颈椎横突过长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Q76.408</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Q76.409</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先天性脊柱扁椎骨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Q76.411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先天性脊柱前凸畸形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Q76.412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先天性脊柱后凸畸形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Q76.413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先天性脊椎缺失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Q76.414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先天性胸椎畸形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Q76.415</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先天性椎板闭合不全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Q76.416</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先天性胸椎脱位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Q76.417</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先天性腰椎畸形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Q76.418</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先天性第五腰椎骶化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Q76.419</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先天性尾骨畸形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Q76.420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骶椎腰化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Q76.500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颈肋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Q76.600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肋骨的其他先天性畸形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Q76.600x101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先天性肋骨缺如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Q76.600x301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副肋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Q76.600x901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先天性肋骨外翻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Q76.600x902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先天性叉状肋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Q76.600x903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先天性肋骨畸形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Q76.600x904</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肋骨纤维性结构不良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Q76.601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先天性分叉肋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Q76.602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先天性肋骨融合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Q76.700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胸骨先天性畸形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Q76.700x101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先天性胸骨缺如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Q76.700x201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先天性胸骨裂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Q76.700x901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先天性胸骨畸形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Q76.700x902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剑突过长综合征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Q76.800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胸廓的其他先天性畸形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Q76.801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先天性胸廓发育畸形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Q76.900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胸廓先天性畸形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59</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骨软骨发育不良伴管状骨和脊柱的发育缺陷</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Q77</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Q77.000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软骨成长不全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Q77.100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致死性身材矮小症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Q77.200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短肋综合征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Q77.201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窒息性胸廓发育不良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Q77.300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点状软骨发育不良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Q77.301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先天性多发性骨骺发育不良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Q77.400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软骨发育不全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Q77.500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弯曲变形性发育不良(骨骼)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Q77.600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软骨外胚层发育不良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Q77.601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埃-范综合征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Q77.700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脊椎骨骺发育不良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Q77.701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进行性假性类风湿发育不良症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Q77.800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骨软骨发育不良伴有管状骨和脊柱发育缺陷，其他的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Q77.801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Leri-Weill综合征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Q77.900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骨软骨发育不良伴有管状骨和脊柱发育缺陷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60</w:t>
            </w:r>
          </w:p>
        </w:tc>
        <w:tc>
          <w:tcPr>
            <w:tcW w:w="1679"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先天性膈疝</w:t>
            </w:r>
          </w:p>
        </w:tc>
        <w:tc>
          <w:tcPr>
            <w:tcW w:w="992"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Q79.0</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Q79.000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先天性膈疝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61</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膈的其他先天性畸形</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Q79.1</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Q79.100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膈的其他先天性畸形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Q79.101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先天性膈畸形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Q79.102</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先天性膈膨升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Q79.103</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先天性膈缺如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62</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脐疝</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Q79.2</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Q79.200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脐疝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Q79.201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先天性脐膨出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63</w:t>
            </w:r>
          </w:p>
        </w:tc>
        <w:tc>
          <w:tcPr>
            <w:tcW w:w="1679"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腹裂</w:t>
            </w:r>
          </w:p>
        </w:tc>
        <w:tc>
          <w:tcPr>
            <w:tcW w:w="992"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Q79.3</w:t>
            </w: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Q79.300</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腹裂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Merge w:val="continue"/>
            <w:vAlign w:val="center"/>
          </w:tcPr>
          <w:p>
            <w:pPr>
              <w:rPr>
                <w:rFonts w:ascii="仿宋" w:hAnsi="仿宋" w:eastAsia="仿宋" w:cs="Times New Roman"/>
                <w:sz w:val="20"/>
                <w:szCs w:val="20"/>
              </w:rPr>
            </w:pPr>
          </w:p>
        </w:tc>
        <w:tc>
          <w:tcPr>
            <w:tcW w:w="1679" w:type="dxa"/>
            <w:vMerge w:val="continue"/>
            <w:vAlign w:val="center"/>
          </w:tcPr>
          <w:p>
            <w:pPr>
              <w:rPr>
                <w:rFonts w:ascii="仿宋" w:hAnsi="仿宋" w:eastAsia="仿宋" w:cs="Times New Roman"/>
                <w:sz w:val="20"/>
                <w:szCs w:val="20"/>
              </w:rPr>
            </w:pPr>
          </w:p>
        </w:tc>
        <w:tc>
          <w:tcPr>
            <w:tcW w:w="992" w:type="dxa"/>
            <w:vMerge w:val="continue"/>
            <w:vAlign w:val="center"/>
          </w:tcPr>
          <w:p>
            <w:pPr>
              <w:rPr>
                <w:rFonts w:ascii="仿宋" w:hAnsi="仿宋" w:eastAsia="仿宋" w:cs="Times New Roman"/>
                <w:sz w:val="20"/>
                <w:szCs w:val="20"/>
              </w:rPr>
            </w:pPr>
          </w:p>
        </w:tc>
        <w:tc>
          <w:tcPr>
            <w:tcW w:w="2157"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Q79.301</w:t>
            </w:r>
          </w:p>
        </w:tc>
        <w:tc>
          <w:tcPr>
            <w:tcW w:w="3495"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先天性腹壁缺损</w:t>
            </w:r>
          </w:p>
        </w:tc>
      </w:tr>
    </w:tbl>
    <w:p>
      <w:pPr>
        <w:adjustRightInd w:val="0"/>
        <w:snapToGrid w:val="0"/>
        <w:spacing w:beforeLines="50" w:after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表6  呼吸系统先天畸形</w:t>
      </w:r>
    </w:p>
    <w:tbl>
      <w:tblPr>
        <w:tblStyle w:val="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680"/>
        <w:gridCol w:w="990"/>
        <w:gridCol w:w="219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8" w:type="dxa"/>
            <w:gridSpan w:val="3"/>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先天性结构畸形救助病种</w:t>
            </w:r>
          </w:p>
        </w:tc>
        <w:tc>
          <w:tcPr>
            <w:tcW w:w="5730" w:type="dxa"/>
            <w:gridSpan w:val="2"/>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ICD-10国标临床版（2.0版）对应病种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序号</w:t>
            </w:r>
          </w:p>
        </w:tc>
        <w:tc>
          <w:tcPr>
            <w:tcW w:w="1680" w:type="dxa"/>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c>
          <w:tcPr>
            <w:tcW w:w="990" w:type="dxa"/>
            <w:vAlign w:val="center"/>
          </w:tcPr>
          <w:p>
            <w:pPr>
              <w:widowControl/>
              <w:spacing w:line="220" w:lineRule="exact"/>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pacing w:line="220" w:lineRule="exact"/>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编码</w:t>
            </w:r>
          </w:p>
        </w:tc>
        <w:tc>
          <w:tcPr>
            <w:tcW w:w="2190" w:type="dxa"/>
            <w:vAlign w:val="center"/>
          </w:tcPr>
          <w:p>
            <w:pPr>
              <w:widowControl/>
              <w:spacing w:line="220" w:lineRule="exact"/>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pacing w:line="220" w:lineRule="exact"/>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国标临床版编码</w:t>
            </w:r>
          </w:p>
        </w:tc>
        <w:tc>
          <w:tcPr>
            <w:tcW w:w="3540" w:type="dxa"/>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64</w:t>
            </w:r>
          </w:p>
        </w:tc>
        <w:tc>
          <w:tcPr>
            <w:tcW w:w="1680"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喉先天性畸形</w:t>
            </w:r>
          </w:p>
        </w:tc>
        <w:tc>
          <w:tcPr>
            <w:tcW w:w="990"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Q31</w:t>
            </w: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Q31.000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喉蹼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Q31.100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先天性声门下狭窄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Q31.200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喉发育不全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Q31.300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喉膨出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Q31.301</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先天性喉囊肿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Q31.500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先天性喉软骨软化病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喉的其他先天性畸形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Q31.800x003</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先天性环状软骨后裂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Q31.800x004</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先天性喉节突出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Q31.800x005</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先天性声门闭合不良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Q31.801</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先天性会厌裂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Q31.802</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先天性声门关闭不全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Q31.803</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先天性声带沟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Q31.804</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先天性喉闭锁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Q31.805</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先天性喉隔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Q31.806</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先天性喉狭窄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Q31.900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喉先天性畸形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65</w:t>
            </w:r>
          </w:p>
        </w:tc>
        <w:tc>
          <w:tcPr>
            <w:tcW w:w="1680"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气管和支气管先天性畸形</w:t>
            </w:r>
          </w:p>
        </w:tc>
        <w:tc>
          <w:tcPr>
            <w:tcW w:w="990"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Q32</w:t>
            </w: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Q32.000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先天性气管软化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Q32.100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气管的其他先天性畸形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Q32.100x001</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先天性气管扩张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Q32.100x003</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先天性气管畸形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shd w:val="clear" w:color="auto" w:fill="auto"/>
            <w:vAlign w:val="center"/>
          </w:tcPr>
          <w:p>
            <w:pPr>
              <w:rPr>
                <w:rFonts w:ascii="仿宋" w:hAnsi="仿宋" w:eastAsia="仿宋" w:cs="Times New Roman"/>
                <w:sz w:val="20"/>
                <w:szCs w:val="20"/>
              </w:rPr>
            </w:pPr>
          </w:p>
        </w:tc>
        <w:tc>
          <w:tcPr>
            <w:tcW w:w="1680"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90"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Q32.100x004</w:t>
            </w:r>
          </w:p>
        </w:tc>
        <w:tc>
          <w:tcPr>
            <w:tcW w:w="3540"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先天性气管闭锁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shd w:val="clear" w:color="auto" w:fill="auto"/>
            <w:vAlign w:val="center"/>
          </w:tcPr>
          <w:p>
            <w:pPr>
              <w:rPr>
                <w:rFonts w:ascii="仿宋" w:hAnsi="仿宋" w:eastAsia="仿宋" w:cs="Times New Roman"/>
                <w:sz w:val="20"/>
                <w:szCs w:val="20"/>
              </w:rPr>
            </w:pPr>
          </w:p>
        </w:tc>
        <w:tc>
          <w:tcPr>
            <w:tcW w:w="1680"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90"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Q32.101</w:t>
            </w:r>
          </w:p>
        </w:tc>
        <w:tc>
          <w:tcPr>
            <w:tcW w:w="3540"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先天性气管发育异常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shd w:val="clear" w:color="auto" w:fill="auto"/>
            <w:vAlign w:val="center"/>
          </w:tcPr>
          <w:p>
            <w:pPr>
              <w:rPr>
                <w:rFonts w:ascii="仿宋" w:hAnsi="仿宋" w:eastAsia="仿宋" w:cs="Times New Roman"/>
                <w:sz w:val="20"/>
                <w:szCs w:val="20"/>
              </w:rPr>
            </w:pPr>
          </w:p>
        </w:tc>
        <w:tc>
          <w:tcPr>
            <w:tcW w:w="1680"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90"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Q32.102</w:t>
            </w:r>
          </w:p>
        </w:tc>
        <w:tc>
          <w:tcPr>
            <w:tcW w:w="3540"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先天性气管狭窄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shd w:val="clear" w:color="auto" w:fill="auto"/>
            <w:vAlign w:val="center"/>
          </w:tcPr>
          <w:p>
            <w:pPr>
              <w:rPr>
                <w:rFonts w:ascii="仿宋" w:hAnsi="仿宋" w:eastAsia="仿宋" w:cs="Times New Roman"/>
                <w:sz w:val="20"/>
                <w:szCs w:val="20"/>
              </w:rPr>
            </w:pPr>
          </w:p>
        </w:tc>
        <w:tc>
          <w:tcPr>
            <w:tcW w:w="1680"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90"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Q32.200</w:t>
            </w:r>
          </w:p>
        </w:tc>
        <w:tc>
          <w:tcPr>
            <w:tcW w:w="3540"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先天性支气管软化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shd w:val="clear" w:color="auto" w:fill="auto"/>
            <w:vAlign w:val="center"/>
          </w:tcPr>
          <w:p>
            <w:pPr>
              <w:rPr>
                <w:rFonts w:ascii="仿宋" w:hAnsi="仿宋" w:eastAsia="仿宋" w:cs="Times New Roman"/>
                <w:sz w:val="20"/>
                <w:szCs w:val="20"/>
              </w:rPr>
            </w:pPr>
          </w:p>
        </w:tc>
        <w:tc>
          <w:tcPr>
            <w:tcW w:w="1680"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90"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Q32.300</w:t>
            </w:r>
          </w:p>
        </w:tc>
        <w:tc>
          <w:tcPr>
            <w:tcW w:w="3540"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先天性支气管狭窄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Q32.400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支气管的其他先天性畸形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Q32.400x002</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先天性支气管发育不全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Q32.400x004</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先天性支气管憩室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Q32.400x005</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气管支气管巨大症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Q32.401</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先天性支气管畸形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Q32.402</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先天性支气管闭锁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66</w:t>
            </w:r>
          </w:p>
        </w:tc>
        <w:tc>
          <w:tcPr>
            <w:tcW w:w="1680"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肺先天性畸形</w:t>
            </w:r>
          </w:p>
        </w:tc>
        <w:tc>
          <w:tcPr>
            <w:tcW w:w="990"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Q33</w:t>
            </w: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Q33.000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先天性囊性肺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Q33.001</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先天性肺囊性病变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Q33.002</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先天性肺囊状腺样畸形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Q33.003</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先天性支气管囊肿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Q33.100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副肺叶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Q33.200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肺分离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Q33.300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肺不发生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Q33.301</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先天性肺叶缺如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Q33.302</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肺奇叶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Q33.400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先天性支气管扩张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Q33.500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肺的异位组织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Q33.600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肺发育不全和发育异常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24"/>
              </w:rPr>
              <w:t>Q33.600x001</w:t>
            </w:r>
          </w:p>
        </w:tc>
        <w:tc>
          <w:tcPr>
            <w:tcW w:w="3540" w:type="dxa"/>
            <w:vAlign w:val="center"/>
          </w:tcPr>
          <w:p>
            <w:pPr>
              <w:rPr>
                <w:rFonts w:ascii="仿宋" w:hAnsi="仿宋" w:eastAsia="仿宋" w:cs="仿宋_GB2312"/>
                <w:color w:val="000000"/>
                <w:sz w:val="18"/>
                <w:szCs w:val="18"/>
              </w:rPr>
            </w:pPr>
            <w:r>
              <w:rPr>
                <w:rFonts w:hint="eastAsia" w:ascii="仿宋" w:hAnsi="仿宋" w:eastAsia="仿宋" w:cs="仿宋_GB2312"/>
                <w:color w:val="000000"/>
                <w:sz w:val="18"/>
                <w:szCs w:val="24"/>
              </w:rPr>
              <w:t>先天性肺发育不良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Q33.601</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先天性肺发育异常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Q33.800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肺的其他先天性畸形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Q33.800x001</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肺奇静脉裂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Q33.800x002</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先天性肺大泡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Merge w:val="continue"/>
            <w:vAlign w:val="center"/>
          </w:tcPr>
          <w:p>
            <w:pPr>
              <w:rPr>
                <w:rFonts w:ascii="仿宋" w:hAnsi="仿宋" w:eastAsia="仿宋" w:cs="Times New Roman"/>
                <w:sz w:val="20"/>
                <w:szCs w:val="20"/>
              </w:rPr>
            </w:pPr>
          </w:p>
        </w:tc>
        <w:tc>
          <w:tcPr>
            <w:tcW w:w="1680"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Q33.900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肺先天性畸形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67</w:t>
            </w:r>
          </w:p>
        </w:tc>
        <w:tc>
          <w:tcPr>
            <w:tcW w:w="168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纵隔先天性囊肿</w:t>
            </w:r>
          </w:p>
        </w:tc>
        <w:tc>
          <w:tcPr>
            <w:tcW w:w="990"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Q34.1</w:t>
            </w: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Q34.100</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纵隔先天性囊肿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68</w:t>
            </w:r>
          </w:p>
        </w:tc>
        <w:tc>
          <w:tcPr>
            <w:tcW w:w="168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甲状舌管囊肿</w:t>
            </w:r>
          </w:p>
        </w:tc>
        <w:tc>
          <w:tcPr>
            <w:tcW w:w="990" w:type="dxa"/>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Q89.202</w:t>
            </w:r>
          </w:p>
        </w:tc>
        <w:tc>
          <w:tcPr>
            <w:tcW w:w="2190"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Q89.202</w:t>
            </w:r>
          </w:p>
        </w:tc>
        <w:tc>
          <w:tcPr>
            <w:tcW w:w="3540"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甲状舌管囊肿</w:t>
            </w:r>
          </w:p>
        </w:tc>
      </w:tr>
    </w:tbl>
    <w:p>
      <w:pPr>
        <w:adjustRightInd w:val="0"/>
        <w:snapToGrid w:val="0"/>
        <w:spacing w:beforeLines="50" w:after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表7 五官严重结构畸形</w:t>
      </w:r>
    </w:p>
    <w:tbl>
      <w:tblPr>
        <w:tblStyle w:val="8"/>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65"/>
        <w:gridCol w:w="990"/>
        <w:gridCol w:w="2145"/>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31" w:type="dxa"/>
            <w:gridSpan w:val="3"/>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先天性结构畸形救助病种</w:t>
            </w:r>
          </w:p>
        </w:tc>
        <w:tc>
          <w:tcPr>
            <w:tcW w:w="5791" w:type="dxa"/>
            <w:gridSpan w:val="2"/>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ICD-10国标临床版（2.0版）对应病种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6"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序号</w:t>
            </w:r>
          </w:p>
        </w:tc>
        <w:tc>
          <w:tcPr>
            <w:tcW w:w="1665"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c>
          <w:tcPr>
            <w:tcW w:w="990"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编码</w:t>
            </w:r>
          </w:p>
        </w:tc>
        <w:tc>
          <w:tcPr>
            <w:tcW w:w="2145"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ICD-10</w:t>
            </w:r>
          </w:p>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国标临床版编码</w:t>
            </w:r>
          </w:p>
        </w:tc>
        <w:tc>
          <w:tcPr>
            <w:tcW w:w="3646" w:type="dxa"/>
            <w:vAlign w:val="center"/>
          </w:tcPr>
          <w:p>
            <w:pPr>
              <w:widowControl/>
              <w:snapToGrid w:val="0"/>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69</w:t>
            </w:r>
          </w:p>
        </w:tc>
        <w:tc>
          <w:tcPr>
            <w:tcW w:w="1665"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引起听力缺陷的耳先天性畸形</w:t>
            </w:r>
          </w:p>
        </w:tc>
        <w:tc>
          <w:tcPr>
            <w:tcW w:w="990"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Q16</w:t>
            </w: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Q16.000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先天性无(耳)郭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Q16.100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先天性(外)耳道缺如、闭锁和狭窄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Q16.101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先天性外耳道缺如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Q16.102</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先天性外耳道闭锁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Q16.103</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先天性外耳道狭窄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Q16.200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无咽鼓管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Q16.300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听小骨先天性畸形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Q16.301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砧镫关节异常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Q16.400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中耳其他的先天性畸形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Q16.400x001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先天性中耳畸形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Q16.401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中耳缺失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Q16.500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内耳先天性畸形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Q16.500x002</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内耳发育不全[先天性耳蜗畸形]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Q16.501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大前庭导水管综合征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Q16.900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引起听力缺陷的耳先天性畸形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Q16.900x002</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先天性耳畸形伴听力损害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Q16.901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先天性无耳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70</w:t>
            </w:r>
          </w:p>
        </w:tc>
        <w:tc>
          <w:tcPr>
            <w:tcW w:w="1665"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耳前窦道和囊肿</w:t>
            </w:r>
          </w:p>
        </w:tc>
        <w:tc>
          <w:tcPr>
            <w:tcW w:w="990"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Q18.1</w:t>
            </w: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耳前窦道和囊肿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Q18.100x003</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先天性颈前瘘管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Q18.100x006</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先天性耳后瘘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Q18.100x007</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先天性耳廓囊肿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Q18.100x008</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先天性颈外侧瘘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Q18.100x009</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先天性颈外侧囊肿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先天性耳郭瘘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Q18.102</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先天性耳前瘘管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Q18.103</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先天性耳前囊肿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Q18.104</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先天性外耳囊肿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71</w:t>
            </w:r>
          </w:p>
        </w:tc>
        <w:tc>
          <w:tcPr>
            <w:tcW w:w="1665"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鼻后孔闭锁</w:t>
            </w:r>
          </w:p>
        </w:tc>
        <w:tc>
          <w:tcPr>
            <w:tcW w:w="990"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Q30.0</w:t>
            </w: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Q30.000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鼻后孔闭锁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Q30.000x002</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先天性后鼻孔狭窄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Q30.001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先天性前鼻孔狭窄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72</w:t>
            </w:r>
          </w:p>
        </w:tc>
        <w:tc>
          <w:tcPr>
            <w:tcW w:w="1665"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腭裂</w:t>
            </w:r>
          </w:p>
        </w:tc>
        <w:tc>
          <w:tcPr>
            <w:tcW w:w="990"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Q35</w:t>
            </w: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Q35.100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硬腭裂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Q35.101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双侧部分硬腭裂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Q35.300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软腭裂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tcPr>
          <w:p>
            <w:pPr>
              <w:jc w:val="left"/>
              <w:rPr>
                <w:rFonts w:ascii="仿宋" w:hAnsi="仿宋" w:eastAsia="仿宋" w:cs="Times New Roman"/>
                <w:color w:val="000000"/>
                <w:sz w:val="18"/>
                <w:szCs w:val="18"/>
              </w:rPr>
            </w:pPr>
            <w:r>
              <w:rPr>
                <w:rFonts w:ascii="仿宋" w:hAnsi="仿宋" w:eastAsia="仿宋" w:cs="Times New Roman"/>
                <w:color w:val="000000"/>
                <w:sz w:val="18"/>
                <w:szCs w:val="18"/>
              </w:rPr>
              <w:t>Q35.300x001</w:t>
            </w:r>
          </w:p>
        </w:tc>
        <w:tc>
          <w:tcPr>
            <w:tcW w:w="3646" w:type="dxa"/>
          </w:tcPr>
          <w:p>
            <w:pPr>
              <w:jc w:val="left"/>
              <w:rPr>
                <w:rFonts w:ascii="仿宋" w:hAnsi="仿宋" w:eastAsia="仿宋" w:cs="Times New Roman"/>
                <w:color w:val="000000"/>
                <w:sz w:val="18"/>
                <w:szCs w:val="18"/>
              </w:rPr>
            </w:pPr>
            <w:r>
              <w:rPr>
                <w:rFonts w:hint="eastAsia" w:ascii="仿宋" w:hAnsi="仿宋" w:eastAsia="仿宋" w:cs="仿宋_GB2312"/>
                <w:color w:val="000000"/>
                <w:sz w:val="18"/>
                <w:szCs w:val="18"/>
              </w:rPr>
              <w:t>先天性二度腭裂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Q35.301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软腭穿孔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Q35.302</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隐性腭裂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Q35.500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硬腭裂伴有软腭裂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widowControl/>
              <w:jc w:val="left"/>
              <w:rPr>
                <w:rFonts w:ascii="仿宋" w:hAnsi="仿宋" w:eastAsia="仿宋" w:cs="Times New Roman"/>
                <w:sz w:val="18"/>
                <w:szCs w:val="18"/>
              </w:rPr>
            </w:pPr>
            <w:r>
              <w:rPr>
                <w:rFonts w:ascii="仿宋" w:hAnsi="仿宋" w:eastAsia="仿宋" w:cs="Times New Roman"/>
                <w:sz w:val="18"/>
                <w:szCs w:val="18"/>
              </w:rPr>
              <w:t>Q35.500x001</w:t>
            </w:r>
          </w:p>
        </w:tc>
        <w:tc>
          <w:tcPr>
            <w:tcW w:w="3646" w:type="dxa"/>
            <w:vAlign w:val="bottom"/>
          </w:tcPr>
          <w:p>
            <w:pPr>
              <w:widowControl/>
              <w:jc w:val="left"/>
              <w:rPr>
                <w:rFonts w:ascii="仿宋" w:hAnsi="仿宋" w:eastAsia="仿宋" w:cs="Times New Roman"/>
                <w:sz w:val="18"/>
                <w:szCs w:val="18"/>
              </w:rPr>
            </w:pPr>
            <w:r>
              <w:rPr>
                <w:rFonts w:hint="eastAsia" w:ascii="仿宋" w:hAnsi="仿宋" w:eastAsia="仿宋" w:cs="仿宋_GB2312"/>
                <w:sz w:val="18"/>
                <w:szCs w:val="18"/>
              </w:rPr>
              <w:t>先天性单侧三度腭裂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widowControl/>
              <w:jc w:val="left"/>
              <w:rPr>
                <w:rFonts w:ascii="仿宋" w:hAnsi="仿宋" w:eastAsia="仿宋" w:cs="Times New Roman"/>
                <w:sz w:val="18"/>
                <w:szCs w:val="18"/>
              </w:rPr>
            </w:pPr>
            <w:r>
              <w:rPr>
                <w:rFonts w:ascii="仿宋" w:hAnsi="仿宋" w:eastAsia="仿宋" w:cs="Times New Roman"/>
                <w:sz w:val="18"/>
                <w:szCs w:val="18"/>
              </w:rPr>
              <w:t>Q35.500x002</w:t>
            </w:r>
          </w:p>
        </w:tc>
        <w:tc>
          <w:tcPr>
            <w:tcW w:w="3646" w:type="dxa"/>
            <w:vAlign w:val="bottom"/>
          </w:tcPr>
          <w:p>
            <w:pPr>
              <w:widowControl/>
              <w:jc w:val="left"/>
              <w:rPr>
                <w:rFonts w:ascii="仿宋" w:hAnsi="仿宋" w:eastAsia="仿宋" w:cs="Times New Roman"/>
                <w:sz w:val="18"/>
                <w:szCs w:val="18"/>
              </w:rPr>
            </w:pPr>
            <w:r>
              <w:rPr>
                <w:rFonts w:hint="eastAsia" w:ascii="仿宋" w:hAnsi="仿宋" w:eastAsia="仿宋" w:cs="仿宋_GB2312"/>
                <w:sz w:val="18"/>
                <w:szCs w:val="18"/>
              </w:rPr>
              <w:t>先天性双侧三度腭裂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Q35.501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单侧硬腭裂伴软腭裂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Q35.502</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单侧硬腭裂伴软腭裂和齿槽裂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Q35.700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腭垂裂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Q35.900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Q35.901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双侧完全性腭裂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Q35.902</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单侧完全性腭裂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Q35.903</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不完全性腭裂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Q35.907</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口鼻瘘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73</w:t>
            </w:r>
          </w:p>
        </w:tc>
        <w:tc>
          <w:tcPr>
            <w:tcW w:w="1665"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唇裂</w:t>
            </w:r>
          </w:p>
        </w:tc>
        <w:tc>
          <w:tcPr>
            <w:tcW w:w="990"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Q36</w:t>
            </w: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Q36.000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Q36.001</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双侧完全唇裂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Q36.002</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双侧混合型唇裂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Q36.003</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双侧不完全唇裂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Q36.004</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双侧Ⅰ度唇裂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Q36.005</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双侧Ⅱ度唇裂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Q36.006</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双侧Ⅲ度唇裂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shd w:val="clear" w:color="auto" w:fill="auto"/>
            <w:vAlign w:val="center"/>
          </w:tcPr>
          <w:p>
            <w:pPr>
              <w:rPr>
                <w:rFonts w:ascii="仿宋" w:hAnsi="仿宋" w:eastAsia="仿宋" w:cs="Times New Roman"/>
                <w:sz w:val="20"/>
                <w:szCs w:val="20"/>
              </w:rPr>
            </w:pPr>
          </w:p>
        </w:tc>
        <w:tc>
          <w:tcPr>
            <w:tcW w:w="1665"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45"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Q36.100</w:t>
            </w:r>
          </w:p>
        </w:tc>
        <w:tc>
          <w:tcPr>
            <w:tcW w:w="3646"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正中唇裂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shd w:val="clear" w:color="auto" w:fill="auto"/>
            <w:vAlign w:val="center"/>
          </w:tcPr>
          <w:p>
            <w:pPr>
              <w:rPr>
                <w:rFonts w:ascii="仿宋" w:hAnsi="仿宋" w:eastAsia="仿宋" w:cs="Times New Roman"/>
                <w:sz w:val="20"/>
                <w:szCs w:val="20"/>
              </w:rPr>
            </w:pPr>
          </w:p>
        </w:tc>
        <w:tc>
          <w:tcPr>
            <w:tcW w:w="1665"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45"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Q36.900</w:t>
            </w:r>
          </w:p>
        </w:tc>
        <w:tc>
          <w:tcPr>
            <w:tcW w:w="3646"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shd w:val="clear" w:color="auto" w:fill="auto"/>
            <w:vAlign w:val="center"/>
          </w:tcPr>
          <w:p>
            <w:pPr>
              <w:rPr>
                <w:rFonts w:ascii="仿宋" w:hAnsi="仿宋" w:eastAsia="仿宋" w:cs="Times New Roman"/>
                <w:sz w:val="20"/>
                <w:szCs w:val="20"/>
              </w:rPr>
            </w:pPr>
          </w:p>
        </w:tc>
        <w:tc>
          <w:tcPr>
            <w:tcW w:w="1665"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45"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Q36.901</w:t>
            </w:r>
          </w:p>
        </w:tc>
        <w:tc>
          <w:tcPr>
            <w:tcW w:w="3646"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单侧完全唇裂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shd w:val="clear" w:color="auto" w:fill="auto"/>
            <w:vAlign w:val="center"/>
          </w:tcPr>
          <w:p>
            <w:pPr>
              <w:rPr>
                <w:rFonts w:ascii="仿宋" w:hAnsi="仿宋" w:eastAsia="仿宋" w:cs="Times New Roman"/>
                <w:sz w:val="20"/>
                <w:szCs w:val="20"/>
              </w:rPr>
            </w:pPr>
          </w:p>
        </w:tc>
        <w:tc>
          <w:tcPr>
            <w:tcW w:w="1665"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45"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Q36.902</w:t>
            </w:r>
          </w:p>
        </w:tc>
        <w:tc>
          <w:tcPr>
            <w:tcW w:w="3646"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单侧不完全唇裂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shd w:val="clear" w:color="auto" w:fill="auto"/>
            <w:vAlign w:val="center"/>
          </w:tcPr>
          <w:p>
            <w:pPr>
              <w:rPr>
                <w:rFonts w:ascii="仿宋" w:hAnsi="仿宋" w:eastAsia="仿宋" w:cs="Times New Roman"/>
                <w:sz w:val="20"/>
                <w:szCs w:val="20"/>
              </w:rPr>
            </w:pPr>
          </w:p>
        </w:tc>
        <w:tc>
          <w:tcPr>
            <w:tcW w:w="1665" w:type="dxa"/>
            <w:vMerge w:val="continue"/>
            <w:shd w:val="clear" w:color="auto" w:fill="auto"/>
            <w:vAlign w:val="center"/>
          </w:tcPr>
          <w:p>
            <w:pPr>
              <w:rPr>
                <w:rFonts w:ascii="仿宋" w:hAnsi="仿宋" w:eastAsia="仿宋" w:cs="Times New Roman"/>
                <w:sz w:val="20"/>
                <w:szCs w:val="20"/>
              </w:rPr>
            </w:pPr>
          </w:p>
        </w:tc>
        <w:tc>
          <w:tcPr>
            <w:tcW w:w="990" w:type="dxa"/>
            <w:vMerge w:val="continue"/>
            <w:shd w:val="clear" w:color="auto" w:fill="auto"/>
            <w:vAlign w:val="center"/>
          </w:tcPr>
          <w:p>
            <w:pPr>
              <w:rPr>
                <w:rFonts w:ascii="仿宋" w:hAnsi="仿宋" w:eastAsia="仿宋" w:cs="Times New Roman"/>
                <w:sz w:val="20"/>
                <w:szCs w:val="20"/>
              </w:rPr>
            </w:pPr>
          </w:p>
        </w:tc>
        <w:tc>
          <w:tcPr>
            <w:tcW w:w="2145" w:type="dxa"/>
            <w:shd w:val="clear" w:color="auto" w:fill="FFFFFF"/>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Q36.903</w:t>
            </w:r>
          </w:p>
        </w:tc>
        <w:tc>
          <w:tcPr>
            <w:tcW w:w="3646" w:type="dxa"/>
            <w:shd w:val="clear" w:color="auto" w:fill="FFFFFF"/>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隐性单侧唇裂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Q36.904</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单侧Ⅰ度唇裂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Q36.905</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单侧Ⅱ度唇裂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Q36.906</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单侧Ⅲ度唇裂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restart"/>
            <w:vAlign w:val="center"/>
          </w:tcPr>
          <w:p>
            <w:pPr>
              <w:jc w:val="center"/>
              <w:rPr>
                <w:rFonts w:ascii="仿宋" w:hAnsi="仿宋" w:eastAsia="仿宋" w:cs="宋体"/>
                <w:color w:val="000000"/>
                <w:sz w:val="18"/>
                <w:szCs w:val="18"/>
              </w:rPr>
            </w:pPr>
            <w:r>
              <w:rPr>
                <w:rFonts w:hint="eastAsia" w:ascii="仿宋" w:hAnsi="仿宋" w:eastAsia="仿宋" w:cs="仿宋_GB2312"/>
                <w:color w:val="000000"/>
                <w:sz w:val="18"/>
                <w:szCs w:val="18"/>
              </w:rPr>
              <w:t>74</w:t>
            </w:r>
          </w:p>
        </w:tc>
        <w:tc>
          <w:tcPr>
            <w:tcW w:w="1665" w:type="dxa"/>
            <w:vMerge w:val="restart"/>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腭裂伴唇裂</w:t>
            </w:r>
          </w:p>
        </w:tc>
        <w:tc>
          <w:tcPr>
            <w:tcW w:w="990" w:type="dxa"/>
            <w:vMerge w:val="restart"/>
            <w:vAlign w:val="center"/>
          </w:tcPr>
          <w:p>
            <w:pPr>
              <w:jc w:val="center"/>
              <w:rPr>
                <w:rFonts w:ascii="仿宋" w:hAnsi="仿宋" w:eastAsia="仿宋" w:cs="Times New Roman"/>
                <w:color w:val="000000"/>
                <w:sz w:val="18"/>
                <w:szCs w:val="18"/>
              </w:rPr>
            </w:pPr>
            <w:r>
              <w:rPr>
                <w:rFonts w:ascii="仿宋" w:hAnsi="仿宋" w:eastAsia="仿宋" w:cs="Times New Roman"/>
                <w:color w:val="000000"/>
                <w:sz w:val="18"/>
                <w:szCs w:val="18"/>
              </w:rPr>
              <w:t>Q37</w:t>
            </w: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Q37.000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硬腭裂伴有双侧唇裂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Q37.100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硬腭裂伴有单侧唇裂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Q37.200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软腭裂伴有双侧唇裂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Q37.300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软腭裂伴有单侧唇裂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Q37.400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硬腭和软腭裂伴有双侧唇裂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Q37.500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硬腭和软腭裂伴有单侧唇裂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Q37.800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腭裂伴有双侧唇裂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dxa"/>
            <w:vMerge w:val="continue"/>
            <w:vAlign w:val="center"/>
          </w:tcPr>
          <w:p>
            <w:pPr>
              <w:rPr>
                <w:rFonts w:ascii="仿宋" w:hAnsi="仿宋" w:eastAsia="仿宋" w:cs="Times New Roman"/>
                <w:sz w:val="20"/>
                <w:szCs w:val="20"/>
              </w:rPr>
            </w:pPr>
          </w:p>
        </w:tc>
        <w:tc>
          <w:tcPr>
            <w:tcW w:w="1665" w:type="dxa"/>
            <w:vMerge w:val="continue"/>
            <w:vAlign w:val="center"/>
          </w:tcPr>
          <w:p>
            <w:pPr>
              <w:rPr>
                <w:rFonts w:ascii="仿宋" w:hAnsi="仿宋" w:eastAsia="仿宋" w:cs="Times New Roman"/>
                <w:sz w:val="20"/>
                <w:szCs w:val="20"/>
              </w:rPr>
            </w:pPr>
          </w:p>
        </w:tc>
        <w:tc>
          <w:tcPr>
            <w:tcW w:w="990" w:type="dxa"/>
            <w:vMerge w:val="continue"/>
            <w:vAlign w:val="center"/>
          </w:tcPr>
          <w:p>
            <w:pPr>
              <w:rPr>
                <w:rFonts w:ascii="仿宋" w:hAnsi="仿宋" w:eastAsia="仿宋" w:cs="Times New Roman"/>
                <w:sz w:val="20"/>
                <w:szCs w:val="20"/>
              </w:rPr>
            </w:pPr>
          </w:p>
        </w:tc>
        <w:tc>
          <w:tcPr>
            <w:tcW w:w="2145" w:type="dxa"/>
            <w:vAlign w:val="center"/>
          </w:tcPr>
          <w:p>
            <w:pPr>
              <w:rPr>
                <w:rFonts w:ascii="仿宋" w:hAnsi="仿宋" w:eastAsia="仿宋" w:cs="Times New Roman"/>
                <w:color w:val="000000"/>
                <w:sz w:val="18"/>
                <w:szCs w:val="18"/>
              </w:rPr>
            </w:pPr>
            <w:r>
              <w:rPr>
                <w:rFonts w:ascii="仿宋" w:hAnsi="仿宋" w:eastAsia="仿宋" w:cs="Times New Roman"/>
                <w:color w:val="000000"/>
                <w:sz w:val="18"/>
                <w:szCs w:val="18"/>
              </w:rPr>
              <w:t>Q37.900</w:t>
            </w:r>
          </w:p>
        </w:tc>
        <w:tc>
          <w:tcPr>
            <w:tcW w:w="3646" w:type="dxa"/>
            <w:vAlign w:val="center"/>
          </w:tcPr>
          <w:p>
            <w:pPr>
              <w:rPr>
                <w:rFonts w:ascii="仿宋" w:hAnsi="仿宋" w:eastAsia="仿宋" w:cs="宋体"/>
                <w:color w:val="000000"/>
                <w:sz w:val="18"/>
                <w:szCs w:val="18"/>
              </w:rPr>
            </w:pPr>
            <w:r>
              <w:rPr>
                <w:rFonts w:hint="eastAsia" w:ascii="仿宋" w:hAnsi="仿宋" w:eastAsia="仿宋" w:cs="仿宋_GB2312"/>
                <w:color w:val="000000"/>
                <w:sz w:val="18"/>
                <w:szCs w:val="18"/>
              </w:rPr>
              <w:t>腭裂伴有单侧唇裂</w:t>
            </w:r>
          </w:p>
        </w:tc>
      </w:tr>
    </w:tbl>
    <w:p>
      <w:pPr>
        <w:spacing w:beforeLines="50" w:line="360" w:lineRule="auto"/>
        <w:ind w:firstLine="640" w:firstLineChars="200"/>
        <w:rPr>
          <w:rFonts w:ascii="仿宋" w:hAnsi="仿宋" w:eastAsia="仿宋" w:cs="黑体"/>
          <w:bCs/>
          <w:sz w:val="32"/>
          <w:szCs w:val="32"/>
        </w:rPr>
      </w:pPr>
    </w:p>
    <w:p>
      <w:pPr>
        <w:spacing w:beforeLines="50" w:line="360" w:lineRule="auto"/>
        <w:ind w:firstLine="640" w:firstLineChars="200"/>
        <w:rPr>
          <w:rFonts w:ascii="黑体" w:hAnsi="宋体" w:eastAsia="黑体" w:cs="黑体"/>
          <w:bCs/>
          <w:sz w:val="32"/>
          <w:szCs w:val="32"/>
        </w:rPr>
      </w:pPr>
      <w:r>
        <w:rPr>
          <w:rFonts w:ascii="黑体" w:hAnsi="宋体" w:eastAsia="黑体" w:cs="黑体"/>
          <w:bCs/>
          <w:sz w:val="32"/>
          <w:szCs w:val="32"/>
        </w:rPr>
        <w:br w:type="page"/>
      </w:r>
      <w:r>
        <w:rPr>
          <w:rFonts w:hint="eastAsia" w:ascii="黑体" w:hAnsi="宋体" w:eastAsia="黑体" w:cs="黑体"/>
          <w:bCs/>
          <w:sz w:val="32"/>
          <w:szCs w:val="32"/>
        </w:rPr>
        <w:t>三、功能性出生缺陷救助</w:t>
      </w:r>
    </w:p>
    <w:p>
      <w:pPr>
        <w:autoSpaceDE w:val="0"/>
        <w:autoSpaceDN w:val="0"/>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包括8类功能性出生缺陷疾病：神经、心血管、消化、皮肤、泌尿生殖、五官、免疫及血液、内分泌代谢。</w:t>
      </w:r>
    </w:p>
    <w:p>
      <w:pPr>
        <w:autoSpaceDE w:val="0"/>
        <w:autoSpaceDN w:val="0"/>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具体救助病种及其对应的ICD-10（含国标临床版）编码如下：</w:t>
      </w:r>
    </w:p>
    <w:p>
      <w:pPr>
        <w:autoSpaceDE w:val="0"/>
        <w:autoSpaceDN w:val="0"/>
        <w:adjustRightInd w:val="0"/>
        <w:snapToGrid w:val="0"/>
        <w:spacing w:beforeLines="100" w:line="400" w:lineRule="exact"/>
        <w:ind w:firstLine="562" w:firstLineChars="200"/>
        <w:jc w:val="left"/>
        <w:rPr>
          <w:rFonts w:ascii="仿宋" w:hAnsi="仿宋" w:eastAsia="仿宋" w:cs="仿宋_GB2312"/>
          <w:b/>
          <w:kern w:val="0"/>
          <w:sz w:val="28"/>
          <w:szCs w:val="28"/>
        </w:rPr>
      </w:pPr>
      <w:r>
        <w:rPr>
          <w:rFonts w:hint="eastAsia" w:ascii="仿宋" w:hAnsi="仿宋" w:eastAsia="仿宋" w:cs="仿宋_GB2312"/>
          <w:b/>
          <w:kern w:val="0"/>
          <w:sz w:val="28"/>
          <w:szCs w:val="28"/>
        </w:rPr>
        <w:t xml:space="preserve">表1  神经系统 </w:t>
      </w:r>
    </w:p>
    <w:tbl>
      <w:tblPr>
        <w:tblStyle w:val="8"/>
        <w:tblW w:w="9270" w:type="dxa"/>
        <w:jc w:val="center"/>
        <w:tblLayout w:type="fixed"/>
        <w:tblCellMar>
          <w:top w:w="0" w:type="dxa"/>
          <w:left w:w="108" w:type="dxa"/>
          <w:bottom w:w="0" w:type="dxa"/>
          <w:right w:w="108" w:type="dxa"/>
        </w:tblCellMar>
      </w:tblPr>
      <w:tblGrid>
        <w:gridCol w:w="724"/>
        <w:gridCol w:w="738"/>
        <w:gridCol w:w="5985"/>
        <w:gridCol w:w="1823"/>
      </w:tblGrid>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center"/>
              <w:rPr>
                <w:rFonts w:ascii="仿宋" w:hAnsi="仿宋" w:eastAsia="仿宋" w:cs="华文仿宋"/>
                <w:b/>
                <w:bCs/>
                <w:sz w:val="28"/>
              </w:rPr>
            </w:pPr>
            <w:r>
              <w:rPr>
                <w:rFonts w:hint="eastAsia" w:ascii="仿宋" w:hAnsi="仿宋" w:eastAsia="仿宋" w:cs="华文仿宋"/>
                <w:b/>
                <w:bCs/>
                <w:sz w:val="28"/>
              </w:rPr>
              <w:t>序号</w:t>
            </w:r>
          </w:p>
        </w:tc>
        <w:tc>
          <w:tcPr>
            <w:tcW w:w="6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center"/>
              <w:rPr>
                <w:rFonts w:ascii="仿宋" w:hAnsi="仿宋" w:eastAsia="仿宋" w:cs="华文仿宋"/>
                <w:b/>
                <w:bCs/>
                <w:sz w:val="28"/>
              </w:rPr>
            </w:pPr>
            <w:r>
              <w:rPr>
                <w:rFonts w:hint="eastAsia" w:ascii="仿宋" w:hAnsi="仿宋" w:eastAsia="仿宋" w:cs="华文仿宋"/>
                <w:b/>
                <w:bCs/>
                <w:sz w:val="28"/>
              </w:rPr>
              <w:t>疾病名称</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80" w:lineRule="exact"/>
              <w:jc w:val="center"/>
              <w:rPr>
                <w:rFonts w:ascii="仿宋" w:hAnsi="仿宋" w:eastAsia="仿宋" w:cs="华文仿宋"/>
                <w:b/>
                <w:bCs/>
                <w:sz w:val="28"/>
              </w:rPr>
            </w:pPr>
            <w:r>
              <w:rPr>
                <w:rFonts w:hint="eastAsia" w:ascii="仿宋" w:hAnsi="仿宋" w:eastAsia="仿宋" w:cs="华文仿宋"/>
                <w:b/>
                <w:bCs/>
                <w:sz w:val="28"/>
              </w:rPr>
              <w:t>ICD-10编码</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w:t>
            </w:r>
          </w:p>
        </w:tc>
        <w:tc>
          <w:tcPr>
            <w:tcW w:w="6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难治性癫痫</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G40.805</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w:t>
            </w:r>
          </w:p>
        </w:tc>
        <w:tc>
          <w:tcPr>
            <w:tcW w:w="6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先天性肌无力综合征</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G70.900x005</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w:t>
            </w:r>
          </w:p>
        </w:tc>
        <w:tc>
          <w:tcPr>
            <w:tcW w:w="6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遗传性运动和感觉神经病</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G60.000</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w:t>
            </w:r>
          </w:p>
        </w:tc>
        <w:tc>
          <w:tcPr>
            <w:tcW w:w="6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神经变性病</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w:t>
            </w:r>
          </w:p>
        </w:tc>
        <w:tc>
          <w:tcPr>
            <w:tcW w:w="7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32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脊髓小脑共济失调</w:t>
            </w:r>
          </w:p>
        </w:tc>
        <w:tc>
          <w:tcPr>
            <w:tcW w:w="5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早期发病的小脑性共济失调</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G11.100</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w:t>
            </w:r>
          </w:p>
        </w:tc>
        <w:tc>
          <w:tcPr>
            <w:tcW w:w="73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脊髓小脑性共济失调</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G11.100x002</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w:t>
            </w:r>
          </w:p>
        </w:tc>
        <w:tc>
          <w:tcPr>
            <w:tcW w:w="73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周期性共济失调[发作性共济失调]</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G11.100x004</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8</w:t>
            </w:r>
          </w:p>
        </w:tc>
        <w:tc>
          <w:tcPr>
            <w:tcW w:w="73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肌阵挛小脑性共济失调[Ramsay-Hunt综合征]</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G11.100x005</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9</w:t>
            </w:r>
          </w:p>
        </w:tc>
        <w:tc>
          <w:tcPr>
            <w:tcW w:w="738"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反射保留型Friedreich共济失调</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G11.100x006</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10</w:t>
            </w:r>
          </w:p>
        </w:tc>
        <w:tc>
          <w:tcPr>
            <w:tcW w:w="6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各种诊断不明的神经遗传性家系疾病</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bottom"/>
              <w:rPr>
                <w:rFonts w:ascii="仿宋" w:hAnsi="仿宋" w:eastAsia="仿宋" w:cs="华文仿宋"/>
                <w:bCs/>
                <w:kern w:val="0"/>
                <w:sz w:val="24"/>
                <w:szCs w:val="24"/>
              </w:rPr>
            </w:pPr>
          </w:p>
        </w:tc>
      </w:tr>
    </w:tbl>
    <w:p>
      <w:pPr>
        <w:autoSpaceDE w:val="0"/>
        <w:autoSpaceDN w:val="0"/>
        <w:adjustRightInd w:val="0"/>
        <w:snapToGrid w:val="0"/>
        <w:spacing w:beforeLines="100" w:line="400" w:lineRule="exact"/>
        <w:ind w:firstLine="562" w:firstLineChars="200"/>
        <w:jc w:val="left"/>
        <w:rPr>
          <w:rFonts w:ascii="仿宋" w:hAnsi="仿宋" w:eastAsia="仿宋" w:cs="仿宋_GB2312"/>
          <w:b/>
          <w:kern w:val="0"/>
          <w:sz w:val="28"/>
          <w:szCs w:val="28"/>
        </w:rPr>
      </w:pPr>
      <w:r>
        <w:rPr>
          <w:rFonts w:hint="eastAsia" w:ascii="仿宋" w:hAnsi="仿宋" w:eastAsia="仿宋" w:cs="仿宋_GB2312"/>
          <w:b/>
          <w:kern w:val="0"/>
          <w:sz w:val="28"/>
          <w:szCs w:val="28"/>
        </w:rPr>
        <w:t>表2  心血管系统</w:t>
      </w:r>
    </w:p>
    <w:tbl>
      <w:tblPr>
        <w:tblStyle w:val="8"/>
        <w:tblW w:w="9240" w:type="dxa"/>
        <w:jc w:val="center"/>
        <w:tblLayout w:type="fixed"/>
        <w:tblCellMar>
          <w:top w:w="0" w:type="dxa"/>
          <w:left w:w="108" w:type="dxa"/>
          <w:bottom w:w="0" w:type="dxa"/>
          <w:right w:w="108" w:type="dxa"/>
        </w:tblCellMar>
      </w:tblPr>
      <w:tblGrid>
        <w:gridCol w:w="725"/>
        <w:gridCol w:w="709"/>
        <w:gridCol w:w="6015"/>
        <w:gridCol w:w="1791"/>
      </w:tblGrid>
      <w:tr>
        <w:tblPrEx>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序号</w:t>
            </w:r>
          </w:p>
        </w:tc>
        <w:tc>
          <w:tcPr>
            <w:tcW w:w="67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疾病名称</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80" w:lineRule="exact"/>
              <w:jc w:val="center"/>
              <w:textAlignment w:val="center"/>
              <w:rPr>
                <w:rFonts w:ascii="仿宋" w:hAnsi="仿宋" w:eastAsia="仿宋" w:cs="华文仿宋"/>
                <w:b/>
                <w:bCs/>
                <w:sz w:val="28"/>
                <w:szCs w:val="28"/>
              </w:rPr>
            </w:pPr>
            <w:r>
              <w:rPr>
                <w:rFonts w:hint="eastAsia" w:ascii="仿宋" w:hAnsi="仿宋" w:eastAsia="仿宋" w:cs="华文仿宋"/>
                <w:b/>
                <w:bCs/>
                <w:sz w:val="28"/>
              </w:rPr>
              <w:t>ICD-10编码</w:t>
            </w:r>
          </w:p>
        </w:tc>
      </w:tr>
      <w:tr>
        <w:tblPrEx>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w:t>
            </w:r>
          </w:p>
        </w:tc>
        <w:tc>
          <w:tcPr>
            <w:tcW w:w="709"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3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 xml:space="preserve">         遗传性心脏离子通道病</w:t>
            </w:r>
          </w:p>
          <w:p>
            <w:pPr>
              <w:widowControl/>
              <w:adjustRightInd w:val="0"/>
              <w:snapToGrid w:val="0"/>
              <w:spacing w:line="500" w:lineRule="exact"/>
              <w:jc w:val="center"/>
              <w:textAlignment w:val="bottom"/>
              <w:rPr>
                <w:rFonts w:ascii="仿宋" w:hAnsi="仿宋" w:eastAsia="仿宋" w:cs="华文仿宋"/>
                <w:bCs/>
                <w:kern w:val="0"/>
                <w:sz w:val="24"/>
                <w:szCs w:val="24"/>
              </w:rPr>
            </w:pPr>
          </w:p>
          <w:p>
            <w:pPr>
              <w:widowControl/>
              <w:adjustRightInd w:val="0"/>
              <w:snapToGrid w:val="0"/>
              <w:spacing w:line="500" w:lineRule="exact"/>
              <w:jc w:val="center"/>
              <w:textAlignment w:val="bottom"/>
              <w:rPr>
                <w:rFonts w:ascii="仿宋" w:hAnsi="仿宋" w:eastAsia="仿宋" w:cs="华文仿宋"/>
                <w:bCs/>
                <w:kern w:val="0"/>
                <w:sz w:val="24"/>
                <w:szCs w:val="24"/>
              </w:rPr>
            </w:pPr>
          </w:p>
        </w:tc>
        <w:tc>
          <w:tcPr>
            <w:tcW w:w="601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长QT综合征</w:t>
            </w:r>
          </w:p>
        </w:tc>
        <w:tc>
          <w:tcPr>
            <w:tcW w:w="179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I45.803</w:t>
            </w:r>
          </w:p>
        </w:tc>
      </w:tr>
      <w:tr>
        <w:tblPrEx>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w:t>
            </w:r>
          </w:p>
        </w:tc>
        <w:tc>
          <w:tcPr>
            <w:tcW w:w="709" w:type="dxa"/>
            <w:vMerge w:val="continue"/>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601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短QT综合征</w:t>
            </w:r>
          </w:p>
        </w:tc>
        <w:tc>
          <w:tcPr>
            <w:tcW w:w="179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I45.801</w:t>
            </w:r>
          </w:p>
        </w:tc>
      </w:tr>
      <w:tr>
        <w:tblPrEx>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13</w:t>
            </w:r>
          </w:p>
        </w:tc>
        <w:tc>
          <w:tcPr>
            <w:tcW w:w="709" w:type="dxa"/>
            <w:vMerge w:val="continue"/>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601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Brugada综合征</w:t>
            </w:r>
          </w:p>
        </w:tc>
        <w:tc>
          <w:tcPr>
            <w:tcW w:w="179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I49.003</w:t>
            </w:r>
          </w:p>
        </w:tc>
      </w:tr>
      <w:tr>
        <w:tblPrEx>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14</w:t>
            </w:r>
          </w:p>
        </w:tc>
        <w:tc>
          <w:tcPr>
            <w:tcW w:w="709" w:type="dxa"/>
            <w:vMerge w:val="continue"/>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601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先天性</w:t>
            </w:r>
            <w:r>
              <w:rPr>
                <w:rFonts w:hint="eastAsia" w:ascii="仿宋" w:hAnsi="仿宋" w:eastAsia="仿宋" w:cs="CESI仿宋-GB2312"/>
                <w:bCs/>
                <w:kern w:val="0"/>
                <w:sz w:val="24"/>
                <w:szCs w:val="24"/>
              </w:rPr>
              <w:t>III度房室</w:t>
            </w:r>
            <w:r>
              <w:rPr>
                <w:rFonts w:hint="eastAsia" w:ascii="仿宋" w:hAnsi="仿宋" w:eastAsia="仿宋" w:cs="华文仿宋"/>
                <w:bCs/>
                <w:kern w:val="0"/>
                <w:sz w:val="24"/>
                <w:szCs w:val="24"/>
              </w:rPr>
              <w:t>传导阻滞（先天性三度房室传导阻滞）</w:t>
            </w:r>
          </w:p>
        </w:tc>
        <w:tc>
          <w:tcPr>
            <w:tcW w:w="179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Q24.603</w:t>
            </w:r>
          </w:p>
        </w:tc>
      </w:tr>
      <w:tr>
        <w:tblPrEx>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15</w:t>
            </w:r>
          </w:p>
        </w:tc>
        <w:tc>
          <w:tcPr>
            <w:tcW w:w="709" w:type="dxa"/>
            <w:vMerge w:val="continue"/>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601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遗传性病态窦房结综合征</w:t>
            </w:r>
          </w:p>
        </w:tc>
        <w:tc>
          <w:tcPr>
            <w:tcW w:w="179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I49.500</w:t>
            </w:r>
          </w:p>
        </w:tc>
      </w:tr>
      <w:tr>
        <w:tblPrEx>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16</w:t>
            </w:r>
          </w:p>
        </w:tc>
        <w:tc>
          <w:tcPr>
            <w:tcW w:w="709" w:type="dxa"/>
            <w:vMerge w:val="continue"/>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601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儿茶酚胺敏感性多形性室性心动过速</w:t>
            </w:r>
          </w:p>
        </w:tc>
        <w:tc>
          <w:tcPr>
            <w:tcW w:w="179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I47.200x021</w:t>
            </w:r>
          </w:p>
        </w:tc>
      </w:tr>
    </w:tbl>
    <w:p>
      <w:pPr>
        <w:autoSpaceDE w:val="0"/>
        <w:autoSpaceDN w:val="0"/>
        <w:adjustRightInd w:val="0"/>
        <w:snapToGrid w:val="0"/>
        <w:spacing w:beforeLines="100" w:line="500" w:lineRule="exact"/>
        <w:ind w:firstLine="562" w:firstLineChars="200"/>
        <w:jc w:val="left"/>
        <w:rPr>
          <w:rFonts w:ascii="仿宋" w:hAnsi="仿宋" w:eastAsia="仿宋" w:cs="仿宋_GB2312"/>
          <w:b/>
          <w:kern w:val="0"/>
          <w:sz w:val="28"/>
          <w:szCs w:val="28"/>
        </w:rPr>
      </w:pPr>
      <w:r>
        <w:rPr>
          <w:rFonts w:hint="eastAsia" w:ascii="仿宋" w:hAnsi="仿宋" w:eastAsia="仿宋" w:cs="仿宋_GB2312"/>
          <w:b/>
          <w:kern w:val="0"/>
          <w:sz w:val="28"/>
          <w:szCs w:val="28"/>
        </w:rPr>
        <w:t>表3  消化系统</w:t>
      </w:r>
    </w:p>
    <w:tbl>
      <w:tblPr>
        <w:tblStyle w:val="8"/>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71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序号</w:t>
            </w:r>
          </w:p>
        </w:tc>
        <w:tc>
          <w:tcPr>
            <w:tcW w:w="67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疾病名称</w:t>
            </w:r>
          </w:p>
        </w:tc>
        <w:tc>
          <w:tcPr>
            <w:tcW w:w="17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rPr>
              <w:t>ICD-10编码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exact"/>
          <w:jc w:val="center"/>
        </w:trPr>
        <w:tc>
          <w:tcPr>
            <w:tcW w:w="7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17</w:t>
            </w:r>
          </w:p>
        </w:tc>
        <w:tc>
          <w:tcPr>
            <w:tcW w:w="67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40" w:lineRule="exact"/>
              <w:textAlignment w:val="bottom"/>
              <w:rPr>
                <w:rFonts w:ascii="仿宋" w:hAnsi="仿宋" w:eastAsia="仿宋" w:cs="Times New Roman"/>
                <w:sz w:val="32"/>
                <w:szCs w:val="24"/>
              </w:rPr>
            </w:pPr>
            <w:r>
              <w:rPr>
                <w:rFonts w:hint="eastAsia" w:ascii="仿宋" w:hAnsi="仿宋" w:eastAsia="仿宋" w:cs="华文仿宋"/>
                <w:bCs/>
                <w:kern w:val="0"/>
                <w:sz w:val="24"/>
                <w:szCs w:val="24"/>
              </w:rPr>
              <w:t>先天性腹泻与肠病（原发性胆汁酸吸收障碍、DGAT1基因缺陷、乳糜微粒潴留病、微绒毛包涵体病、先天性簇绒肠病、PCSK1基因缺陷、Mitchell-Riley综合征、极早发型炎症性肠病、自身免疫性肠病）</w:t>
            </w:r>
          </w:p>
          <w:p>
            <w:pPr>
              <w:widowControl/>
              <w:adjustRightInd w:val="0"/>
              <w:snapToGrid w:val="0"/>
              <w:spacing w:line="500" w:lineRule="exact"/>
              <w:jc w:val="center"/>
              <w:textAlignment w:val="bottom"/>
              <w:rPr>
                <w:rFonts w:ascii="仿宋" w:hAnsi="仿宋" w:eastAsia="仿宋" w:cs="华文仿宋"/>
                <w:bCs/>
                <w:kern w:val="0"/>
                <w:sz w:val="24"/>
                <w:szCs w:val="24"/>
              </w:rPr>
            </w:pPr>
          </w:p>
          <w:p>
            <w:pPr>
              <w:widowControl/>
              <w:adjustRightInd w:val="0"/>
              <w:snapToGrid w:val="0"/>
              <w:spacing w:line="500" w:lineRule="exact"/>
              <w:jc w:val="left"/>
              <w:textAlignment w:val="bottom"/>
              <w:rPr>
                <w:rFonts w:ascii="仿宋" w:hAnsi="仿宋" w:eastAsia="仿宋" w:cs="华文仿宋"/>
                <w:bCs/>
                <w:kern w:val="0"/>
                <w:sz w:val="24"/>
                <w:szCs w:val="24"/>
              </w:rPr>
            </w:pPr>
          </w:p>
        </w:tc>
        <w:tc>
          <w:tcPr>
            <w:tcW w:w="17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K52.902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18</w:t>
            </w:r>
          </w:p>
        </w:tc>
        <w:tc>
          <w:tcPr>
            <w:tcW w:w="67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黑斑息肉综合征(波伊茨-耶格综合征)</w:t>
            </w:r>
          </w:p>
        </w:tc>
        <w:tc>
          <w:tcPr>
            <w:tcW w:w="17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19</w:t>
            </w:r>
          </w:p>
        </w:tc>
        <w:tc>
          <w:tcPr>
            <w:tcW w:w="67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家族性息肉病</w:t>
            </w:r>
          </w:p>
        </w:tc>
        <w:tc>
          <w:tcPr>
            <w:tcW w:w="17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D12.601</w:t>
            </w:r>
          </w:p>
          <w:p>
            <w:pPr>
              <w:widowControl/>
              <w:adjustRightInd w:val="0"/>
              <w:snapToGrid w:val="0"/>
              <w:spacing w:line="500" w:lineRule="exact"/>
              <w:jc w:val="center"/>
              <w:textAlignment w:val="bottom"/>
              <w:rPr>
                <w:rFonts w:ascii="仿宋" w:hAnsi="仿宋" w:eastAsia="仿宋" w:cs="华文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20</w:t>
            </w:r>
          </w:p>
        </w:tc>
        <w:tc>
          <w:tcPr>
            <w:tcW w:w="67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遗传性胰腺炎</w:t>
            </w:r>
          </w:p>
        </w:tc>
        <w:tc>
          <w:tcPr>
            <w:tcW w:w="17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21</w:t>
            </w:r>
          </w:p>
        </w:tc>
        <w:tc>
          <w:tcPr>
            <w:tcW w:w="67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急性肝功能衰竭</w:t>
            </w:r>
          </w:p>
        </w:tc>
        <w:tc>
          <w:tcPr>
            <w:tcW w:w="172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K72.000x014</w:t>
            </w:r>
          </w:p>
        </w:tc>
      </w:tr>
    </w:tbl>
    <w:p>
      <w:pPr>
        <w:autoSpaceDE w:val="0"/>
        <w:autoSpaceDN w:val="0"/>
        <w:adjustRightInd w:val="0"/>
        <w:snapToGrid w:val="0"/>
        <w:spacing w:beforeLines="100" w:line="500" w:lineRule="exact"/>
        <w:ind w:firstLine="562" w:firstLineChars="200"/>
        <w:jc w:val="left"/>
        <w:rPr>
          <w:rFonts w:ascii="仿宋" w:hAnsi="仿宋" w:eastAsia="仿宋" w:cs="仿宋_GB2312"/>
          <w:b/>
          <w:kern w:val="0"/>
          <w:sz w:val="28"/>
          <w:szCs w:val="28"/>
        </w:rPr>
      </w:pPr>
      <w:r>
        <w:rPr>
          <w:rFonts w:hint="eastAsia" w:ascii="仿宋" w:hAnsi="仿宋" w:eastAsia="仿宋" w:cs="仿宋_GB2312"/>
          <w:b/>
          <w:kern w:val="0"/>
          <w:sz w:val="28"/>
          <w:szCs w:val="28"/>
        </w:rPr>
        <w:t>表4  皮肤系统</w:t>
      </w:r>
    </w:p>
    <w:tbl>
      <w:tblPr>
        <w:tblStyle w:val="8"/>
        <w:tblW w:w="9090" w:type="dxa"/>
        <w:jc w:val="center"/>
        <w:tblLayout w:type="fixed"/>
        <w:tblCellMar>
          <w:top w:w="0" w:type="dxa"/>
          <w:left w:w="108" w:type="dxa"/>
          <w:bottom w:w="0" w:type="dxa"/>
          <w:right w:w="108" w:type="dxa"/>
        </w:tblCellMar>
      </w:tblPr>
      <w:tblGrid>
        <w:gridCol w:w="720"/>
        <w:gridCol w:w="6788"/>
        <w:gridCol w:w="1582"/>
      </w:tblGrid>
      <w:tr>
        <w:tblPrEx>
          <w:tblCellMar>
            <w:top w:w="0" w:type="dxa"/>
            <w:left w:w="108" w:type="dxa"/>
            <w:bottom w:w="0" w:type="dxa"/>
            <w:right w:w="108" w:type="dxa"/>
          </w:tblCellMar>
        </w:tblPrEx>
        <w:trPr>
          <w:trHeight w:val="397" w:hRule="exact"/>
          <w:jc w:val="center"/>
        </w:trPr>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序号</w:t>
            </w:r>
          </w:p>
          <w:p>
            <w:pPr>
              <w:widowControl/>
              <w:adjustRightInd w:val="0"/>
              <w:snapToGrid w:val="0"/>
              <w:spacing w:line="500" w:lineRule="exact"/>
              <w:jc w:val="center"/>
              <w:textAlignment w:val="center"/>
              <w:rPr>
                <w:rFonts w:ascii="仿宋" w:hAnsi="仿宋" w:eastAsia="仿宋" w:cs="华文仿宋"/>
                <w:b/>
                <w:bCs/>
                <w:sz w:val="28"/>
                <w:szCs w:val="28"/>
              </w:rPr>
            </w:pPr>
          </w:p>
        </w:tc>
        <w:tc>
          <w:tcPr>
            <w:tcW w:w="6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疾病名称</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rPr>
              <w:t>ICD-10编码</w:t>
            </w:r>
          </w:p>
        </w:tc>
      </w:tr>
      <w:tr>
        <w:tblPrEx>
          <w:tblCellMar>
            <w:top w:w="0" w:type="dxa"/>
            <w:left w:w="108" w:type="dxa"/>
            <w:bottom w:w="0" w:type="dxa"/>
            <w:right w:w="108" w:type="dxa"/>
          </w:tblCellMar>
        </w:tblPrEx>
        <w:trPr>
          <w:trHeight w:val="397" w:hRule="exact"/>
          <w:jc w:val="center"/>
        </w:trPr>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22</w:t>
            </w:r>
          </w:p>
        </w:tc>
        <w:tc>
          <w:tcPr>
            <w:tcW w:w="6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遗传性大疱性表皮松懈症</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p>
        </w:tc>
      </w:tr>
      <w:tr>
        <w:tblPrEx>
          <w:tblCellMar>
            <w:top w:w="0" w:type="dxa"/>
            <w:left w:w="108" w:type="dxa"/>
            <w:bottom w:w="0" w:type="dxa"/>
            <w:right w:w="108" w:type="dxa"/>
          </w:tblCellMar>
        </w:tblPrEx>
        <w:trPr>
          <w:trHeight w:val="397" w:hRule="exact"/>
          <w:jc w:val="center"/>
        </w:trPr>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23</w:t>
            </w:r>
          </w:p>
        </w:tc>
        <w:tc>
          <w:tcPr>
            <w:tcW w:w="6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外胚层发育不良症(无汗的)</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Q82.400</w:t>
            </w:r>
          </w:p>
        </w:tc>
      </w:tr>
      <w:tr>
        <w:tblPrEx>
          <w:tblCellMar>
            <w:top w:w="0" w:type="dxa"/>
            <w:left w:w="108" w:type="dxa"/>
            <w:bottom w:w="0" w:type="dxa"/>
            <w:right w:w="108" w:type="dxa"/>
          </w:tblCellMar>
        </w:tblPrEx>
        <w:trPr>
          <w:trHeight w:val="397" w:hRule="exact"/>
          <w:jc w:val="center"/>
        </w:trPr>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24</w:t>
            </w:r>
          </w:p>
        </w:tc>
        <w:tc>
          <w:tcPr>
            <w:tcW w:w="6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色素失禁症（色素失调症）</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Q82.300</w:t>
            </w:r>
          </w:p>
        </w:tc>
      </w:tr>
    </w:tbl>
    <w:p>
      <w:pPr>
        <w:autoSpaceDE w:val="0"/>
        <w:autoSpaceDN w:val="0"/>
        <w:adjustRightInd w:val="0"/>
        <w:snapToGrid w:val="0"/>
        <w:spacing w:beforeLines="100" w:line="500" w:lineRule="exact"/>
        <w:ind w:firstLine="562" w:firstLineChars="200"/>
        <w:jc w:val="left"/>
        <w:rPr>
          <w:rFonts w:ascii="仿宋" w:hAnsi="仿宋" w:eastAsia="仿宋" w:cs="仿宋_GB2312"/>
          <w:b/>
          <w:kern w:val="0"/>
          <w:sz w:val="28"/>
          <w:szCs w:val="28"/>
        </w:rPr>
      </w:pPr>
      <w:r>
        <w:rPr>
          <w:rFonts w:hint="eastAsia" w:ascii="仿宋" w:hAnsi="仿宋" w:eastAsia="仿宋" w:cs="仿宋_GB2312"/>
          <w:b/>
          <w:kern w:val="0"/>
          <w:sz w:val="28"/>
          <w:szCs w:val="28"/>
        </w:rPr>
        <w:t>表5  泌尿生殖系统</w:t>
      </w:r>
    </w:p>
    <w:tbl>
      <w:tblPr>
        <w:tblStyle w:val="8"/>
        <w:tblW w:w="9030" w:type="dxa"/>
        <w:jc w:val="center"/>
        <w:tblLayout w:type="fixed"/>
        <w:tblCellMar>
          <w:top w:w="0" w:type="dxa"/>
          <w:left w:w="108" w:type="dxa"/>
          <w:bottom w:w="0" w:type="dxa"/>
          <w:right w:w="108" w:type="dxa"/>
        </w:tblCellMar>
      </w:tblPr>
      <w:tblGrid>
        <w:gridCol w:w="724"/>
        <w:gridCol w:w="892"/>
        <w:gridCol w:w="5750"/>
        <w:gridCol w:w="1664"/>
      </w:tblGrid>
      <w:tr>
        <w:tblPrEx>
          <w:tblCellMar>
            <w:top w:w="0" w:type="dxa"/>
            <w:left w:w="108" w:type="dxa"/>
            <w:bottom w:w="0" w:type="dxa"/>
            <w:right w:w="108" w:type="dxa"/>
          </w:tblCellMar>
        </w:tblPrEx>
        <w:trPr>
          <w:trHeight w:val="397" w:hRule="exac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序号</w:t>
            </w:r>
          </w:p>
          <w:p>
            <w:pPr>
              <w:widowControl/>
              <w:adjustRightInd w:val="0"/>
              <w:snapToGrid w:val="0"/>
              <w:spacing w:line="500" w:lineRule="exact"/>
              <w:jc w:val="center"/>
              <w:textAlignment w:val="center"/>
              <w:rPr>
                <w:rFonts w:ascii="仿宋" w:hAnsi="仿宋" w:eastAsia="仿宋" w:cs="华文仿宋"/>
                <w:b/>
                <w:bCs/>
                <w:sz w:val="28"/>
                <w:szCs w:val="28"/>
              </w:rPr>
            </w:pPr>
          </w:p>
        </w:tc>
        <w:tc>
          <w:tcPr>
            <w:tcW w:w="66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疾病名称</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rPr>
              <w:t>ICD-10编码</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25</w:t>
            </w:r>
          </w:p>
        </w:tc>
        <w:tc>
          <w:tcPr>
            <w:tcW w:w="66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先天性肾病综合征</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N04.902</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26</w:t>
            </w:r>
          </w:p>
        </w:tc>
        <w:tc>
          <w:tcPr>
            <w:tcW w:w="66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常染色体隐性遗传多囊肾</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Q61.100</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27</w:t>
            </w:r>
          </w:p>
        </w:tc>
        <w:tc>
          <w:tcPr>
            <w:tcW w:w="66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常染色体显性遗传多囊肾</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Q61.200</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28</w:t>
            </w:r>
          </w:p>
        </w:tc>
        <w:tc>
          <w:tcPr>
            <w:tcW w:w="66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非经典溶血尿毒综合征(非典型溶血性尿毒症)</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D59.300x002</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29</w:t>
            </w:r>
          </w:p>
        </w:tc>
        <w:tc>
          <w:tcPr>
            <w:tcW w:w="8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3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肾母</w:t>
            </w:r>
          </w:p>
          <w:p>
            <w:pPr>
              <w:widowControl/>
              <w:adjustRightInd w:val="0"/>
              <w:snapToGrid w:val="0"/>
              <w:spacing w:line="3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细胞瘤</w:t>
            </w: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囊性部分分化性肾母细胞瘤</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M89590/1</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30</w:t>
            </w:r>
          </w:p>
        </w:tc>
        <w:tc>
          <w:tcPr>
            <w:tcW w:w="89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肾母细胞瘤</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M89600/3</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31</w:t>
            </w:r>
          </w:p>
        </w:tc>
        <w:tc>
          <w:tcPr>
            <w:tcW w:w="89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转移性肾母细胞瘤</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M89600/6</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32</w:t>
            </w:r>
          </w:p>
        </w:tc>
        <w:tc>
          <w:tcPr>
            <w:tcW w:w="66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劳伦斯-穆恩(-巴尔得)-别德尔综合征</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Q87.804</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33</w:t>
            </w:r>
          </w:p>
        </w:tc>
        <w:tc>
          <w:tcPr>
            <w:tcW w:w="66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Joubert综合征（先天性小脑蚓部发育不全）</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G11.000x005</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34</w:t>
            </w:r>
          </w:p>
        </w:tc>
        <w:tc>
          <w:tcPr>
            <w:tcW w:w="66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肾单位肾痨(nephronophthisis)</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p>
        </w:tc>
      </w:tr>
    </w:tbl>
    <w:p>
      <w:pPr>
        <w:autoSpaceDE w:val="0"/>
        <w:autoSpaceDN w:val="0"/>
        <w:adjustRightInd w:val="0"/>
        <w:snapToGrid w:val="0"/>
        <w:spacing w:beforeLines="50" w:line="500" w:lineRule="exact"/>
        <w:ind w:firstLine="562" w:firstLineChars="200"/>
        <w:jc w:val="left"/>
        <w:rPr>
          <w:rFonts w:ascii="仿宋" w:hAnsi="仿宋" w:eastAsia="仿宋" w:cs="仿宋_GB2312"/>
          <w:b/>
          <w:kern w:val="0"/>
          <w:sz w:val="28"/>
          <w:szCs w:val="28"/>
        </w:rPr>
      </w:pPr>
      <w:r>
        <w:rPr>
          <w:rFonts w:hint="eastAsia" w:ascii="仿宋" w:hAnsi="仿宋" w:eastAsia="仿宋" w:cs="仿宋_GB2312"/>
          <w:b/>
          <w:kern w:val="0"/>
          <w:sz w:val="28"/>
          <w:szCs w:val="28"/>
        </w:rPr>
        <w:t>表6  五官</w:t>
      </w:r>
    </w:p>
    <w:tbl>
      <w:tblPr>
        <w:tblStyle w:val="8"/>
        <w:tblW w:w="8895" w:type="dxa"/>
        <w:jc w:val="center"/>
        <w:tblLayout w:type="fixed"/>
        <w:tblCellMar>
          <w:top w:w="0" w:type="dxa"/>
          <w:left w:w="108" w:type="dxa"/>
          <w:bottom w:w="0" w:type="dxa"/>
          <w:right w:w="108" w:type="dxa"/>
        </w:tblCellMar>
      </w:tblPr>
      <w:tblGrid>
        <w:gridCol w:w="724"/>
        <w:gridCol w:w="6501"/>
        <w:gridCol w:w="1670"/>
      </w:tblGrid>
      <w:tr>
        <w:tblPrEx>
          <w:tblCellMar>
            <w:top w:w="0" w:type="dxa"/>
            <w:left w:w="108" w:type="dxa"/>
            <w:bottom w:w="0" w:type="dxa"/>
            <w:right w:w="108" w:type="dxa"/>
          </w:tblCellMar>
        </w:tblPrEx>
        <w:trPr>
          <w:trHeight w:val="397" w:hRule="exac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序号</w:t>
            </w:r>
          </w:p>
        </w:tc>
        <w:tc>
          <w:tcPr>
            <w:tcW w:w="65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疾病名称</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仿宋" w:hAnsi="仿宋" w:eastAsia="仿宋" w:cs="华文仿宋"/>
                <w:b/>
                <w:bCs/>
                <w:sz w:val="28"/>
                <w:szCs w:val="28"/>
              </w:rPr>
            </w:pPr>
            <w:r>
              <w:rPr>
                <w:rFonts w:hint="eastAsia" w:ascii="仿宋" w:hAnsi="仿宋" w:eastAsia="仿宋" w:cs="华文仿宋"/>
                <w:b/>
                <w:bCs/>
                <w:sz w:val="28"/>
              </w:rPr>
              <w:t>ICD-10编码</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35</w:t>
            </w:r>
          </w:p>
        </w:tc>
        <w:tc>
          <w:tcPr>
            <w:tcW w:w="65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先天性耳聋（人工耳蜗植入和助听器不在救助范围之内）</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H90.501</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36</w:t>
            </w:r>
          </w:p>
        </w:tc>
        <w:tc>
          <w:tcPr>
            <w:tcW w:w="65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遗传性视网膜色素变性</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H35.501</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37</w:t>
            </w:r>
          </w:p>
        </w:tc>
        <w:tc>
          <w:tcPr>
            <w:tcW w:w="65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Leber遗传性视神经病(利伯氏家族性视神经病[Leber病])</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H47.200x005</w:t>
            </w:r>
          </w:p>
        </w:tc>
      </w:tr>
      <w:tr>
        <w:tblPrEx>
          <w:tblCellMar>
            <w:top w:w="0" w:type="dxa"/>
            <w:left w:w="108" w:type="dxa"/>
            <w:bottom w:w="0" w:type="dxa"/>
            <w:right w:w="108" w:type="dxa"/>
          </w:tblCellMar>
        </w:tblPrEx>
        <w:trPr>
          <w:trHeight w:val="397"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38</w:t>
            </w:r>
          </w:p>
        </w:tc>
        <w:tc>
          <w:tcPr>
            <w:tcW w:w="65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视网膜母细胞瘤</w:t>
            </w:r>
          </w:p>
        </w:tc>
        <w:tc>
          <w:tcPr>
            <w:tcW w:w="16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C69.200</w:t>
            </w:r>
          </w:p>
        </w:tc>
      </w:tr>
    </w:tbl>
    <w:p>
      <w:pPr>
        <w:autoSpaceDE w:val="0"/>
        <w:autoSpaceDN w:val="0"/>
        <w:adjustRightInd w:val="0"/>
        <w:snapToGrid w:val="0"/>
        <w:spacing w:beforeLines="150" w:line="400" w:lineRule="exact"/>
        <w:ind w:firstLine="562" w:firstLineChars="200"/>
        <w:jc w:val="left"/>
        <w:rPr>
          <w:rFonts w:ascii="仿宋" w:hAnsi="仿宋" w:eastAsia="仿宋" w:cs="仿宋_GB2312"/>
          <w:b/>
          <w:kern w:val="0"/>
          <w:sz w:val="28"/>
          <w:szCs w:val="28"/>
        </w:rPr>
      </w:pPr>
      <w:r>
        <w:rPr>
          <w:rFonts w:hint="eastAsia" w:ascii="仿宋" w:hAnsi="仿宋" w:eastAsia="仿宋" w:cs="仿宋_GB2312"/>
          <w:b/>
          <w:kern w:val="0"/>
          <w:sz w:val="28"/>
          <w:szCs w:val="28"/>
        </w:rPr>
        <w:t>表7  免疫及血液系统</w:t>
      </w:r>
    </w:p>
    <w:tbl>
      <w:tblPr>
        <w:tblStyle w:val="8"/>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69"/>
        <w:gridCol w:w="5632"/>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序号</w:t>
            </w:r>
          </w:p>
        </w:tc>
        <w:tc>
          <w:tcPr>
            <w:tcW w:w="6501" w:type="dxa"/>
            <w:gridSpan w:val="2"/>
            <w:tcMar>
              <w:top w:w="15" w:type="dxa"/>
              <w:left w:w="15" w:type="dxa"/>
              <w:bottom w:w="15" w:type="dxa"/>
              <w:right w:w="15" w:type="dxa"/>
            </w:tcMar>
            <w:vAlign w:val="center"/>
          </w:tcPr>
          <w:p>
            <w:pPr>
              <w:widowControl/>
              <w:adjustRightInd w:val="0"/>
              <w:snapToGrid w:val="0"/>
              <w:spacing w:line="44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疾病名称</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center"/>
              <w:rPr>
                <w:rFonts w:ascii="仿宋" w:hAnsi="仿宋" w:eastAsia="仿宋" w:cs="华文仿宋"/>
                <w:b/>
                <w:bCs/>
                <w:sz w:val="28"/>
                <w:szCs w:val="28"/>
              </w:rPr>
            </w:pPr>
            <w:r>
              <w:rPr>
                <w:rFonts w:hint="eastAsia" w:ascii="仿宋" w:hAnsi="仿宋" w:eastAsia="仿宋" w:cs="华文仿宋"/>
                <w:b/>
                <w:bCs/>
                <w:sz w:val="28"/>
              </w:rPr>
              <w:t>ICD-10编码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39</w:t>
            </w:r>
          </w:p>
        </w:tc>
        <w:tc>
          <w:tcPr>
            <w:tcW w:w="869" w:type="dxa"/>
            <w:vMerge w:val="restart"/>
            <w:tcMar>
              <w:top w:w="15" w:type="dxa"/>
              <w:left w:w="15" w:type="dxa"/>
              <w:bottom w:w="15" w:type="dxa"/>
              <w:right w:w="15" w:type="dxa"/>
            </w:tcMar>
            <w:vAlign w:val="center"/>
          </w:tcPr>
          <w:p>
            <w:pPr>
              <w:widowControl/>
              <w:adjustRightInd w:val="0"/>
              <w:snapToGrid w:val="0"/>
              <w:spacing w:line="32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地中海贫血（又称海洋性贫血）</w:t>
            </w:r>
          </w:p>
          <w:p>
            <w:pPr>
              <w:widowControl/>
              <w:adjustRightInd w:val="0"/>
              <w:snapToGrid w:val="0"/>
              <w:spacing w:line="320" w:lineRule="exact"/>
              <w:jc w:val="center"/>
              <w:textAlignment w:val="bottom"/>
              <w:rPr>
                <w:rFonts w:ascii="仿宋" w:hAnsi="仿宋" w:eastAsia="仿宋" w:cs="华文仿宋"/>
                <w:bCs/>
                <w:kern w:val="0"/>
                <w:sz w:val="24"/>
                <w:szCs w:val="24"/>
              </w:rPr>
            </w:pPr>
          </w:p>
          <w:p>
            <w:pPr>
              <w:widowControl/>
              <w:adjustRightInd w:val="0"/>
              <w:snapToGrid w:val="0"/>
              <w:spacing w:line="440" w:lineRule="exact"/>
              <w:jc w:val="center"/>
              <w:textAlignment w:val="bottom"/>
              <w:rPr>
                <w:rFonts w:ascii="仿宋" w:hAnsi="仿宋" w:eastAsia="仿宋" w:cs="华文仿宋"/>
                <w:bCs/>
                <w:kern w:val="0"/>
                <w:sz w:val="24"/>
                <w:szCs w:val="24"/>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α型地中海贫血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40</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β型地中海贫血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41</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库利贫血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D56.100x001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42</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重型β型地中海贫血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D56.100x003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43</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中间型地中海贫血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44</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重型地中海贫血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45</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δ-β型地中海贫血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46</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地中海贫血特性</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47</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遗传性胎儿血红蛋白持续增多症[HPFH]</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48</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bottom"/>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遗传性胎儿血红蛋白持续增多症</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D56.400x001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49</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特指地中海贫血,其他的</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50</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地中海贫血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51</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混合型地中海贫血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52</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轻型地中海贫血</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D56.902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53</w:t>
            </w:r>
          </w:p>
        </w:tc>
        <w:tc>
          <w:tcPr>
            <w:tcW w:w="6501" w:type="dxa"/>
            <w:gridSpan w:val="2"/>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X连锁无丙种球蛋白血症（XLA）</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D80.000x011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54</w:t>
            </w:r>
          </w:p>
        </w:tc>
        <w:tc>
          <w:tcPr>
            <w:tcW w:w="6501" w:type="dxa"/>
            <w:gridSpan w:val="2"/>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Wiskott-Aldrich综合征（威斯科特-奥尔德里奇综合征，WAS）</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55</w:t>
            </w:r>
          </w:p>
        </w:tc>
        <w:tc>
          <w:tcPr>
            <w:tcW w:w="6501" w:type="dxa"/>
            <w:gridSpan w:val="2"/>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先天性中性粒细胞减少症（SCN）</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D70.x00x010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56</w:t>
            </w:r>
          </w:p>
        </w:tc>
        <w:tc>
          <w:tcPr>
            <w:tcW w:w="6501" w:type="dxa"/>
            <w:gridSpan w:val="2"/>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华文仿宋" w:eastAsia="仿宋" w:cs="华文仿宋"/>
                <w:bCs/>
                <w:kern w:val="0"/>
                <w:sz w:val="24"/>
                <w:szCs w:val="24"/>
              </w:rPr>
              <w:t> </w:t>
            </w:r>
            <w:r>
              <w:rPr>
                <w:rFonts w:hint="eastAsia" w:ascii="仿宋" w:hAnsi="仿宋" w:eastAsia="仿宋" w:cs="华文仿宋"/>
                <w:bCs/>
                <w:kern w:val="0"/>
                <w:sz w:val="24"/>
                <w:szCs w:val="24"/>
              </w:rPr>
              <w:t>PI3K-δ过度活化综合征(APDS)</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57</w:t>
            </w:r>
          </w:p>
        </w:tc>
        <w:tc>
          <w:tcPr>
            <w:tcW w:w="869" w:type="dxa"/>
            <w:vMerge w:val="restart"/>
            <w:tcMar>
              <w:top w:w="15" w:type="dxa"/>
              <w:left w:w="15" w:type="dxa"/>
              <w:bottom w:w="15" w:type="dxa"/>
              <w:right w:w="15" w:type="dxa"/>
            </w:tcMar>
            <w:vAlign w:val="center"/>
          </w:tcPr>
          <w:p>
            <w:pPr>
              <w:widowControl/>
              <w:adjustRightInd w:val="0"/>
              <w:snapToGrid w:val="0"/>
              <w:spacing w:line="26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系统性红斑狼疮</w:t>
            </w: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药物性系统性红斑狼疮</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58</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系统性红斑狼疮，累及器官或系统</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M32.100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59</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系统性红斑狼疮，其他形式的</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M32.800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60</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系统性红斑狼疮</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M32.900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61</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隐匿性系统性红斑狼疮</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M32.901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62</w:t>
            </w:r>
          </w:p>
        </w:tc>
        <w:tc>
          <w:tcPr>
            <w:tcW w:w="6501" w:type="dxa"/>
            <w:gridSpan w:val="2"/>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多中心腕跗骨骨质溶解综合征(骨质溶解症）</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M89.500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63</w:t>
            </w:r>
          </w:p>
        </w:tc>
        <w:tc>
          <w:tcPr>
            <w:tcW w:w="869" w:type="dxa"/>
            <w:vMerge w:val="restart"/>
            <w:tcMar>
              <w:top w:w="15" w:type="dxa"/>
              <w:left w:w="15" w:type="dxa"/>
              <w:bottom w:w="15" w:type="dxa"/>
              <w:right w:w="15" w:type="dxa"/>
            </w:tcMar>
            <w:vAlign w:val="center"/>
          </w:tcPr>
          <w:p>
            <w:pPr>
              <w:widowControl/>
              <w:adjustRightInd w:val="0"/>
              <w:snapToGrid w:val="0"/>
              <w:spacing w:line="3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家族性噬血细胞综合征</w:t>
            </w: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噬红细胞性淋巴细胞与组织细胞增多症</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64</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除朗格汉斯细胞外的单核吞噬细胞的组织细胞增多症</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D76.100x003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65</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家族性噬血细胞淋巴组织细胞增生症</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D76.100x004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66</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噬血细胞淋巴组织细胞增生症</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D76.100x005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67</w:t>
            </w:r>
          </w:p>
        </w:tc>
        <w:tc>
          <w:tcPr>
            <w:tcW w:w="6501" w:type="dxa"/>
            <w:gridSpan w:val="2"/>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BLAU综合征</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D86.800x007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68</w:t>
            </w:r>
          </w:p>
        </w:tc>
        <w:tc>
          <w:tcPr>
            <w:tcW w:w="869" w:type="dxa"/>
            <w:vMerge w:val="restart"/>
            <w:tcMar>
              <w:top w:w="15" w:type="dxa"/>
              <w:left w:w="15" w:type="dxa"/>
              <w:bottom w:w="15" w:type="dxa"/>
              <w:right w:w="15" w:type="dxa"/>
            </w:tcMar>
            <w:vAlign w:val="center"/>
          </w:tcPr>
          <w:p>
            <w:pPr>
              <w:widowControl/>
              <w:adjustRightInd w:val="0"/>
              <w:snapToGrid w:val="0"/>
              <w:spacing w:line="32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非霍奇金淋巴瘤</w:t>
            </w: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非霍奇金淋巴瘤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69</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鼻窦淋巴瘤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70</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鼻腔淋巴瘤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71</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扁桃体淋巴瘤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72</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肠淋巴瘤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73</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肠系膜淋巴瘤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74</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75</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肺淋巴瘤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76</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腹膜后淋巴瘤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77</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腹腔淋巴瘤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78</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肝淋巴瘤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79</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睾丸淋巴瘤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80</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纵隔淋巴瘤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81</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回盲部淋巴瘤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82</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结肠淋巴瘤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83</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卵巢淋巴瘤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84</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盲肠淋巴瘤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85</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脑淋巴瘤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86</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脾淋巴瘤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87</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舌淋巴瘤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88</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胃淋巴瘤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89</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小肠淋巴瘤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90</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眼淋巴瘤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91</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硬膜外淋巴瘤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92</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肢体淋巴瘤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93</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直肠淋巴瘤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94</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骨淋巴瘤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95</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腹股沟淋巴瘤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96</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乳腺淋巴瘤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97</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周围神经血管内淋巴瘤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98</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甲状腺淋巴瘤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99</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脊髓淋巴瘤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100</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淋巴瘤结内侵及</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101</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淋巴瘤结外侵及</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102</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颈淋巴瘤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103</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心脏淋巴瘤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104</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胰腺淋巴瘤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18"/>
                <w:szCs w:val="18"/>
              </w:rPr>
            </w:pPr>
            <w:r>
              <w:rPr>
                <w:rFonts w:hint="eastAsia" w:ascii="仿宋" w:hAnsi="仿宋" w:eastAsia="仿宋" w:cs="华文仿宋"/>
                <w:bCs/>
                <w:kern w:val="0"/>
                <w:sz w:val="24"/>
                <w:szCs w:val="24"/>
              </w:rPr>
              <w:t>105</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肾淋巴瘤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C85.900x043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106</w:t>
            </w:r>
          </w:p>
        </w:tc>
        <w:tc>
          <w:tcPr>
            <w:tcW w:w="869" w:type="dxa"/>
            <w:vMerge w:val="restart"/>
            <w:tcMar>
              <w:top w:w="15" w:type="dxa"/>
              <w:left w:w="15" w:type="dxa"/>
              <w:bottom w:w="15" w:type="dxa"/>
              <w:right w:w="15" w:type="dxa"/>
            </w:tcMar>
            <w:vAlign w:val="center"/>
          </w:tcPr>
          <w:p>
            <w:pPr>
              <w:widowControl/>
              <w:adjustRightInd w:val="0"/>
              <w:snapToGrid w:val="0"/>
              <w:spacing w:line="32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霍奇金淋巴瘤</w:t>
            </w: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霍奇金病</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107</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bottom"/>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霍奇金淋巴瘤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C81.900x001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108</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经典型霍奇金淋巴瘤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C81.900x004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109</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皮肤霍奇金淋巴瘤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C81.900x005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110</w:t>
            </w:r>
          </w:p>
        </w:tc>
        <w:tc>
          <w:tcPr>
            <w:tcW w:w="869" w:type="dxa"/>
            <w:vMerge w:val="restart"/>
            <w:tcMar>
              <w:top w:w="15" w:type="dxa"/>
              <w:left w:w="15" w:type="dxa"/>
              <w:bottom w:w="15" w:type="dxa"/>
              <w:right w:w="15" w:type="dxa"/>
            </w:tcMar>
            <w:vAlign w:val="center"/>
          </w:tcPr>
          <w:p>
            <w:pPr>
              <w:widowControl/>
              <w:adjustRightInd w:val="0"/>
              <w:snapToGrid w:val="0"/>
              <w:spacing w:line="32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神经母细胞瘤</w:t>
            </w: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神经节神经母细胞瘤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M94900/3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111</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转移性神经节神经母细胞瘤</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M94900/6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112</w:t>
            </w:r>
          </w:p>
        </w:tc>
        <w:tc>
          <w:tcPr>
            <w:tcW w:w="869" w:type="dxa"/>
            <w:vMerge w:val="restart"/>
            <w:tcMar>
              <w:top w:w="15" w:type="dxa"/>
              <w:left w:w="15" w:type="dxa"/>
              <w:bottom w:w="15" w:type="dxa"/>
              <w:right w:w="15" w:type="dxa"/>
            </w:tcMar>
            <w:vAlign w:val="center"/>
          </w:tcPr>
          <w:p>
            <w:pPr>
              <w:widowControl/>
              <w:spacing w:line="320" w:lineRule="exact"/>
              <w:jc w:val="left"/>
              <w:rPr>
                <w:rFonts w:ascii="仿宋" w:hAnsi="仿宋" w:eastAsia="仿宋" w:cs="华文仿宋"/>
                <w:bCs/>
                <w:kern w:val="0"/>
                <w:sz w:val="24"/>
                <w:szCs w:val="24"/>
              </w:rPr>
            </w:pPr>
          </w:p>
          <w:p>
            <w:pPr>
              <w:widowControl/>
              <w:adjustRightInd w:val="0"/>
              <w:snapToGrid w:val="0"/>
              <w:spacing w:line="440" w:lineRule="exact"/>
              <w:jc w:val="center"/>
              <w:textAlignment w:val="bottom"/>
              <w:rPr>
                <w:rFonts w:ascii="仿宋" w:hAnsi="仿宋" w:eastAsia="仿宋" w:cs="华文仿宋"/>
                <w:bCs/>
                <w:kern w:val="0"/>
                <w:sz w:val="24"/>
                <w:szCs w:val="24"/>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朗格汉斯细胞的组织细胞增多症，不可归类在他处者</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113</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肠嗜酸细胞肉芽肿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114</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肺嗜酸细胞肉芽肿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115</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骨嗜酸细胞肉芽肿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116</w:t>
            </w:r>
          </w:p>
        </w:tc>
        <w:tc>
          <w:tcPr>
            <w:tcW w:w="869" w:type="dxa"/>
            <w:vMerge w:val="restart"/>
            <w:tcMar>
              <w:top w:w="15" w:type="dxa"/>
              <w:left w:w="15" w:type="dxa"/>
              <w:bottom w:w="15" w:type="dxa"/>
              <w:right w:w="15" w:type="dxa"/>
            </w:tcMar>
            <w:vAlign w:val="center"/>
          </w:tcPr>
          <w:p>
            <w:pPr>
              <w:widowControl/>
              <w:adjustRightInd w:val="0"/>
              <w:snapToGrid w:val="0"/>
              <w:spacing w:line="30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郎格罕细胞组织增生症（郎格汉斯细胞组织细胞增生症）</w:t>
            </w: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胫骨嗜酸细胞肉芽肿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117</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颅骨嗜酸细胞肉芽肿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D76.000x005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118</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颈椎嗜酸细胞肉芽肿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D76.000x006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119</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胃嗜酸细胞肉芽肿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D76.000x007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120</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朗格汉斯细胞组织细胞增生症，单病灶</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121</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朗格汉斯细胞组织细胞增生症，多病灶</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122</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朗格汉斯细胞组织细胞增生症，播散性</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123</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慢性特发性组织细胞增生症</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124</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嗜酸细胞性肉芽肿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125</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骨嗜酸细胞性肉芽肿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126</w:t>
            </w:r>
          </w:p>
        </w:tc>
        <w:tc>
          <w:tcPr>
            <w:tcW w:w="869" w:type="dxa"/>
            <w:vMerge w:val="continue"/>
            <w:tcMar>
              <w:top w:w="15" w:type="dxa"/>
              <w:left w:w="15" w:type="dxa"/>
              <w:bottom w:w="15" w:type="dxa"/>
              <w:right w:w="15" w:type="dxa"/>
            </w:tcMar>
            <w:vAlign w:val="center"/>
          </w:tcPr>
          <w:p>
            <w:pPr>
              <w:rPr>
                <w:rFonts w:ascii="仿宋" w:hAnsi="仿宋" w:eastAsia="仿宋" w:cs="Times New Roman"/>
                <w:sz w:val="20"/>
                <w:szCs w:val="20"/>
              </w:rPr>
            </w:pPr>
          </w:p>
        </w:tc>
        <w:tc>
          <w:tcPr>
            <w:tcW w:w="5632" w:type="dxa"/>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肺嗜酸细胞性肉芽肿</w:t>
            </w:r>
          </w:p>
        </w:tc>
        <w:tc>
          <w:tcPr>
            <w:tcW w:w="1639" w:type="dxa"/>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D76.008</w:t>
            </w:r>
          </w:p>
        </w:tc>
      </w:tr>
    </w:tbl>
    <w:p>
      <w:pPr>
        <w:autoSpaceDE w:val="0"/>
        <w:autoSpaceDN w:val="0"/>
        <w:adjustRightInd w:val="0"/>
        <w:snapToGrid w:val="0"/>
        <w:spacing w:beforeLines="100" w:line="330" w:lineRule="exact"/>
        <w:ind w:firstLine="562" w:firstLineChars="200"/>
        <w:jc w:val="left"/>
        <w:rPr>
          <w:rFonts w:ascii="仿宋" w:hAnsi="仿宋" w:eastAsia="仿宋" w:cs="仿宋_GB2312"/>
          <w:b/>
          <w:kern w:val="0"/>
          <w:sz w:val="28"/>
          <w:szCs w:val="28"/>
        </w:rPr>
      </w:pPr>
      <w:r>
        <w:rPr>
          <w:rFonts w:hint="eastAsia" w:ascii="仿宋" w:hAnsi="仿宋" w:eastAsia="仿宋" w:cs="仿宋_GB2312"/>
          <w:b/>
          <w:kern w:val="0"/>
          <w:sz w:val="28"/>
          <w:szCs w:val="28"/>
        </w:rPr>
        <w:t>表8  内分泌代谢</w:t>
      </w:r>
    </w:p>
    <w:tbl>
      <w:tblPr>
        <w:tblStyle w:val="8"/>
        <w:tblW w:w="89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786"/>
        <w:gridCol w:w="5734"/>
        <w:gridCol w:w="1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05" w:type="dxa"/>
            <w:tcBorders>
              <w:top w:val="single" w:color="auto"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序号</w:t>
            </w:r>
          </w:p>
        </w:tc>
        <w:tc>
          <w:tcPr>
            <w:tcW w:w="6520"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center"/>
              <w:textAlignment w:val="center"/>
              <w:rPr>
                <w:rFonts w:ascii="仿宋" w:hAnsi="仿宋" w:eastAsia="仿宋" w:cs="华文仿宋"/>
                <w:b/>
                <w:bCs/>
                <w:sz w:val="28"/>
                <w:szCs w:val="28"/>
              </w:rPr>
            </w:pPr>
            <w:r>
              <w:rPr>
                <w:rFonts w:hint="eastAsia" w:ascii="仿宋" w:hAnsi="仿宋" w:eastAsia="仿宋" w:cs="华文仿宋"/>
                <w:b/>
                <w:bCs/>
                <w:sz w:val="28"/>
                <w:szCs w:val="28"/>
              </w:rPr>
              <w:t>疾病名称</w:t>
            </w:r>
          </w:p>
        </w:tc>
        <w:tc>
          <w:tcPr>
            <w:tcW w:w="1685" w:type="dxa"/>
            <w:tcBorders>
              <w:top w:val="single" w:color="auto"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40" w:lineRule="exact"/>
              <w:jc w:val="center"/>
              <w:textAlignment w:val="center"/>
              <w:rPr>
                <w:rFonts w:ascii="仿宋" w:hAnsi="仿宋" w:eastAsia="仿宋" w:cs="华文仿宋"/>
                <w:b/>
                <w:bCs/>
                <w:sz w:val="28"/>
                <w:szCs w:val="28"/>
              </w:rPr>
            </w:pPr>
            <w:r>
              <w:rPr>
                <w:rFonts w:hint="eastAsia" w:ascii="仿宋" w:hAnsi="仿宋" w:eastAsia="仿宋" w:cs="华文仿宋"/>
                <w:b/>
                <w:bCs/>
                <w:sz w:val="28"/>
              </w:rPr>
              <w:t>ICD-10编码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127</w:t>
            </w:r>
          </w:p>
        </w:tc>
        <w:tc>
          <w:tcPr>
            <w:tcW w:w="65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先天性发育异常</w:t>
            </w:r>
          </w:p>
        </w:tc>
        <w:tc>
          <w:tcPr>
            <w:tcW w:w="1685"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Q89.900x001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0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128</w:t>
            </w:r>
          </w:p>
        </w:tc>
        <w:tc>
          <w:tcPr>
            <w:tcW w:w="786" w:type="dxa"/>
            <w:vMerge w:val="restart"/>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2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先天性生长障碍</w:t>
            </w:r>
          </w:p>
        </w:tc>
        <w:tc>
          <w:tcPr>
            <w:tcW w:w="5734"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lef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主要与身材矮小症有关的先天性畸形综合征</w:t>
            </w:r>
          </w:p>
        </w:tc>
        <w:tc>
          <w:tcPr>
            <w:tcW w:w="1685"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Q87.100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70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129</w:t>
            </w:r>
          </w:p>
        </w:tc>
        <w:tc>
          <w:tcPr>
            <w:tcW w:w="786" w:type="dxa"/>
            <w:vMerge w:val="continue"/>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734"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lef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塞克尔综合征[Seckel综合征]</w:t>
            </w:r>
          </w:p>
        </w:tc>
        <w:tc>
          <w:tcPr>
            <w:tcW w:w="1685"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Q87.100x601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jc w:val="center"/>
        </w:trPr>
        <w:tc>
          <w:tcPr>
            <w:tcW w:w="70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130</w:t>
            </w:r>
          </w:p>
        </w:tc>
        <w:tc>
          <w:tcPr>
            <w:tcW w:w="786" w:type="dxa"/>
            <w:vMerge w:val="continue"/>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734"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320" w:lineRule="exact"/>
              <w:jc w:val="lef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史密斯-莱尔米-奥皮茨综合征</w:t>
            </w:r>
          </w:p>
          <w:p>
            <w:pPr>
              <w:widowControl/>
              <w:adjustRightInd w:val="0"/>
              <w:snapToGrid w:val="0"/>
              <w:spacing w:line="320" w:lineRule="exact"/>
              <w:jc w:val="lef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[Smith-Lemli-Opitz综合征]</w:t>
            </w:r>
          </w:p>
        </w:tc>
        <w:tc>
          <w:tcPr>
            <w:tcW w:w="1685"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Q87.100x701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0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131</w:t>
            </w:r>
          </w:p>
        </w:tc>
        <w:tc>
          <w:tcPr>
            <w:tcW w:w="786" w:type="dxa"/>
            <w:vMerge w:val="continue"/>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734"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lef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奥斯科格综合征[Aarskog综合征]</w:t>
            </w:r>
          </w:p>
        </w:tc>
        <w:tc>
          <w:tcPr>
            <w:tcW w:w="1685"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Q87.100x901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exact"/>
          <w:jc w:val="center"/>
        </w:trPr>
        <w:tc>
          <w:tcPr>
            <w:tcW w:w="705"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132</w:t>
            </w:r>
          </w:p>
        </w:tc>
        <w:tc>
          <w:tcPr>
            <w:tcW w:w="786" w:type="dxa"/>
            <w:vMerge w:val="continue"/>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734"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320" w:lineRule="exact"/>
              <w:jc w:val="lef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罗比诺-西尔弗曼-史密斯综合征[Robinow-Silverman-Smith综合征]</w:t>
            </w:r>
          </w:p>
        </w:tc>
        <w:tc>
          <w:tcPr>
            <w:tcW w:w="1685"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Q87.100x903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05" w:type="dxa"/>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133</w:t>
            </w:r>
          </w:p>
        </w:tc>
        <w:tc>
          <w:tcPr>
            <w:tcW w:w="786" w:type="dxa"/>
            <w:vMerge w:val="continue"/>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rPr>
                <w:rFonts w:ascii="仿宋" w:hAnsi="仿宋" w:eastAsia="仿宋" w:cs="Times New Roman"/>
                <w:sz w:val="20"/>
                <w:szCs w:val="20"/>
              </w:rPr>
            </w:pPr>
          </w:p>
        </w:tc>
        <w:tc>
          <w:tcPr>
            <w:tcW w:w="5734" w:type="dxa"/>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40" w:lineRule="exact"/>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面部红斑侏儒综合征[Bloom综合征]</w:t>
            </w:r>
          </w:p>
        </w:tc>
        <w:tc>
          <w:tcPr>
            <w:tcW w:w="1685"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40" w:lineRule="exact"/>
              <w:jc w:val="center"/>
              <w:textAlignment w:val="bottom"/>
              <w:rPr>
                <w:rFonts w:ascii="仿宋" w:hAnsi="仿宋" w:eastAsia="仿宋" w:cs="华文仿宋"/>
                <w:bCs/>
                <w:kern w:val="0"/>
                <w:sz w:val="24"/>
                <w:szCs w:val="24"/>
              </w:rPr>
            </w:pPr>
            <w:r>
              <w:rPr>
                <w:rFonts w:hint="eastAsia" w:ascii="仿宋" w:hAnsi="仿宋" w:eastAsia="仿宋" w:cs="华文仿宋"/>
                <w:bCs/>
                <w:kern w:val="0"/>
                <w:sz w:val="24"/>
                <w:szCs w:val="24"/>
              </w:rPr>
              <w:t>Q87.100x904</w:t>
            </w:r>
          </w:p>
        </w:tc>
      </w:tr>
      <w:bookmarkEnd w:id="2"/>
    </w:tbl>
    <w:p>
      <w:pPr>
        <w:widowControl/>
        <w:jc w:val="left"/>
        <w:rPr>
          <w:rFonts w:ascii="黑体" w:hAnsi="宋体" w:eastAsia="黑体" w:cs="黑体"/>
          <w:sz w:val="32"/>
          <w:szCs w:val="28"/>
        </w:rPr>
      </w:pPr>
      <w:r>
        <w:rPr>
          <w:rFonts w:hint="eastAsia" w:ascii="仿宋" w:hAnsi="仿宋" w:eastAsia="仿宋" w:cs="Times New Roman"/>
          <w:sz w:val="32"/>
          <w:szCs w:val="28"/>
        </w:rPr>
        <w:br w:type="page"/>
      </w:r>
      <w:r>
        <w:rPr>
          <w:rFonts w:hint="eastAsia" w:ascii="黑体" w:hAnsi="宋体" w:eastAsia="黑体" w:cs="黑体"/>
          <w:sz w:val="32"/>
          <w:szCs w:val="28"/>
        </w:rPr>
        <w:t>附件2</w:t>
      </w:r>
    </w:p>
    <w:p>
      <w:pPr>
        <w:spacing w:before="100" w:beforeAutospacing="1" w:after="100" w:afterAutospacing="1"/>
        <w:jc w:val="center"/>
        <w:rPr>
          <w:rFonts w:ascii="宋体" w:hAnsi="宋体" w:eastAsia="宋体" w:cs="宋体"/>
          <w:b/>
          <w:sz w:val="44"/>
          <w:szCs w:val="44"/>
        </w:rPr>
      </w:pPr>
      <w:r>
        <w:rPr>
          <w:rFonts w:hint="eastAsia" w:ascii="宋体" w:hAnsi="宋体" w:eastAsia="宋体" w:cs="宋体"/>
          <w:b/>
          <w:sz w:val="44"/>
          <w:szCs w:val="44"/>
        </w:rPr>
        <w:t>家庭经济情况说明</w:t>
      </w:r>
    </w:p>
    <w:p>
      <w:pPr>
        <w:widowControl/>
        <w:tabs>
          <w:tab w:val="left" w:pos="567"/>
        </w:tabs>
        <w:adjustRightInd w:val="0"/>
        <w:snapToGrid w:val="0"/>
        <w:spacing w:before="100" w:beforeAutospacing="1" w:after="100" w:afterAutospacing="1"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兹有我社区（村委会）居民（村民）（法定监护人姓名)，身份证号,家庭住址，家庭人口共人，家庭年收入为元。其子/女（申请救助儿童姓名），身份证号，患有 疾病，已在 （医院名称）接受治疗。因孩子治疗费用支出，家庭经济负担重，基本生活出现困难，现向中国出生缺陷干预救助基金会申请出生缺陷救助项目医疗救助金。</w:t>
      </w:r>
    </w:p>
    <w:p>
      <w:pPr>
        <w:widowControl/>
        <w:adjustRightInd w:val="0"/>
        <w:snapToGrid w:val="0"/>
        <w:spacing w:before="100" w:beforeAutospacing="1" w:after="100" w:afterAutospacing="1"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以上所述属实，特此说明。</w:t>
      </w:r>
    </w:p>
    <w:p>
      <w:pPr>
        <w:widowControl/>
        <w:adjustRightInd w:val="0"/>
        <w:snapToGrid w:val="0"/>
        <w:spacing w:before="100" w:beforeAutospacing="1" w:after="100" w:afterAutospacing="1" w:line="360" w:lineRule="auto"/>
        <w:ind w:firstLine="560" w:firstLineChars="200"/>
        <w:rPr>
          <w:rFonts w:ascii="仿宋" w:hAnsi="仿宋" w:eastAsia="仿宋" w:cs="仿宋_GB2312"/>
          <w:sz w:val="30"/>
          <w:szCs w:val="30"/>
        </w:rPr>
      </w:pPr>
      <w:r>
        <w:rPr>
          <w:rFonts w:hint="eastAsia" w:ascii="仿宋" w:hAnsi="仿宋" w:eastAsia="仿宋" w:cs="仿宋_GB2312"/>
          <w:spacing w:val="-10"/>
          <w:sz w:val="30"/>
          <w:szCs w:val="30"/>
        </w:rPr>
        <w:t>村（居）委会所在地：省（区、市）市（州）县（市、区）</w:t>
      </w:r>
      <w:r>
        <w:rPr>
          <w:rFonts w:hint="eastAsia" w:ascii="仿宋" w:hAnsi="仿宋" w:eastAsia="仿宋" w:cs="仿宋_GB2312"/>
          <w:sz w:val="30"/>
          <w:szCs w:val="30"/>
        </w:rPr>
        <w:t>乡镇（街道）。</w:t>
      </w:r>
    </w:p>
    <w:p>
      <w:pPr>
        <w:spacing w:line="360" w:lineRule="auto"/>
        <w:rPr>
          <w:rFonts w:ascii="仿宋" w:hAnsi="仿宋" w:eastAsia="仿宋" w:cs="仿宋_GB2312"/>
          <w:sz w:val="30"/>
          <w:szCs w:val="30"/>
        </w:rPr>
      </w:pPr>
    </w:p>
    <w:p>
      <w:pPr>
        <w:adjustRightInd w:val="0"/>
        <w:snapToGrid w:val="0"/>
        <w:spacing w:line="360" w:lineRule="auto"/>
        <w:rPr>
          <w:rFonts w:ascii="仿宋" w:hAnsi="仿宋" w:eastAsia="仿宋" w:cs="仿宋_GB2312"/>
          <w:sz w:val="30"/>
          <w:szCs w:val="30"/>
        </w:rPr>
      </w:pPr>
    </w:p>
    <w:p>
      <w:pPr>
        <w:wordWrap w:val="0"/>
        <w:adjustRightInd w:val="0"/>
        <w:snapToGrid w:val="0"/>
        <w:spacing w:line="360" w:lineRule="auto"/>
        <w:jc w:val="right"/>
        <w:rPr>
          <w:rFonts w:ascii="仿宋" w:hAnsi="仿宋" w:eastAsia="仿宋" w:cs="仿宋_GB2312"/>
          <w:sz w:val="30"/>
          <w:szCs w:val="30"/>
        </w:rPr>
      </w:pPr>
      <w:r>
        <w:rPr>
          <w:rFonts w:hint="eastAsia" w:ascii="仿宋" w:hAnsi="仿宋" w:eastAsia="仿宋" w:cs="仿宋_GB2312"/>
          <w:sz w:val="30"/>
          <w:szCs w:val="30"/>
        </w:rPr>
        <w:t xml:space="preserve">  村（居）委会经办人签字：            </w:t>
      </w:r>
    </w:p>
    <w:p>
      <w:pPr>
        <w:wordWrap w:val="0"/>
        <w:adjustRightInd w:val="0"/>
        <w:snapToGrid w:val="0"/>
        <w:spacing w:line="360" w:lineRule="auto"/>
        <w:jc w:val="right"/>
        <w:rPr>
          <w:rFonts w:ascii="仿宋" w:hAnsi="仿宋" w:eastAsia="仿宋" w:cs="仿宋_GB2312"/>
          <w:sz w:val="30"/>
          <w:szCs w:val="30"/>
        </w:rPr>
      </w:pPr>
      <w:r>
        <w:rPr>
          <w:rFonts w:hint="eastAsia" w:ascii="仿宋" w:hAnsi="仿宋" w:eastAsia="仿宋" w:cs="仿宋_GB2312"/>
          <w:sz w:val="30"/>
          <w:szCs w:val="30"/>
        </w:rPr>
        <w:t xml:space="preserve">联系电话：            </w:t>
      </w:r>
    </w:p>
    <w:p>
      <w:pPr>
        <w:wordWrap w:val="0"/>
        <w:adjustRightInd w:val="0"/>
        <w:snapToGrid w:val="0"/>
        <w:spacing w:line="360" w:lineRule="auto"/>
        <w:jc w:val="right"/>
        <w:rPr>
          <w:rFonts w:ascii="仿宋" w:hAnsi="仿宋" w:eastAsia="仿宋" w:cs="仿宋_GB2312"/>
          <w:sz w:val="30"/>
          <w:szCs w:val="30"/>
        </w:rPr>
      </w:pPr>
      <w:r>
        <w:rPr>
          <w:rFonts w:hint="eastAsia" w:ascii="仿宋" w:hAnsi="仿宋" w:eastAsia="仿宋" w:cs="仿宋_GB2312"/>
          <w:sz w:val="30"/>
          <w:szCs w:val="30"/>
        </w:rPr>
        <w:t xml:space="preserve">（盖章）             </w:t>
      </w:r>
    </w:p>
    <w:p>
      <w:pPr>
        <w:autoSpaceDE w:val="0"/>
        <w:autoSpaceDN w:val="0"/>
        <w:adjustRightInd w:val="0"/>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 xml:space="preserve">                       年   月    日</w:t>
      </w:r>
    </w:p>
    <w:p>
      <w:pPr>
        <w:widowControl/>
        <w:jc w:val="left"/>
        <w:rPr>
          <w:rFonts w:ascii="黑体" w:hAnsi="宋体" w:eastAsia="黑体" w:cs="黑体"/>
          <w:bCs/>
          <w:sz w:val="32"/>
          <w:szCs w:val="32"/>
        </w:rPr>
      </w:pPr>
      <w:r>
        <w:rPr>
          <w:rFonts w:hint="eastAsia" w:ascii="黑体" w:hAnsi="宋体" w:eastAsia="黑体" w:cs="MingLiU_HKSCS"/>
          <w:sz w:val="28"/>
          <w:szCs w:val="28"/>
        </w:rPr>
        <w:br w:type="page"/>
      </w:r>
      <w:r>
        <w:rPr>
          <w:rFonts w:hint="eastAsia" w:ascii="黑体" w:hAnsi="宋体" w:eastAsia="黑体" w:cs="黑体"/>
          <w:bCs/>
          <w:sz w:val="32"/>
          <w:szCs w:val="32"/>
        </w:rPr>
        <w:t xml:space="preserve">附件3  </w:t>
      </w:r>
    </w:p>
    <w:p>
      <w:pPr>
        <w:adjustRightInd w:val="0"/>
        <w:snapToGrid w:val="0"/>
        <w:spacing w:line="360" w:lineRule="auto"/>
        <w:jc w:val="left"/>
        <w:rPr>
          <w:rFonts w:ascii="宋体" w:hAnsi="宋体" w:eastAsia="宋体" w:cs="宋体"/>
          <w:b/>
          <w:bCs/>
          <w:color w:val="000000"/>
          <w:sz w:val="24"/>
          <w:u w:val="single"/>
        </w:rPr>
      </w:pPr>
      <w:r>
        <w:rPr>
          <w:rFonts w:hint="eastAsia" w:ascii="宋体" w:hAnsi="宋体" w:eastAsia="宋体" w:cs="宋体"/>
          <w:b/>
          <w:bCs/>
          <w:color w:val="000000"/>
          <w:sz w:val="28"/>
          <w:szCs w:val="28"/>
        </w:rPr>
        <w:t>编号</w:t>
      </w:r>
      <w:r>
        <w:rPr>
          <w:rFonts w:hint="eastAsia" w:ascii="宋体" w:hAnsi="宋体" w:eastAsia="宋体" w:cs="宋体"/>
          <w:b/>
          <w:bCs/>
          <w:color w:val="000000"/>
          <w:sz w:val="24"/>
        </w:rPr>
        <w:t>：</w:t>
      </w:r>
    </w:p>
    <w:p>
      <w:pPr>
        <w:adjustRightInd w:val="0"/>
        <w:snapToGrid w:val="0"/>
        <w:jc w:val="center"/>
        <w:rPr>
          <w:rFonts w:ascii="宋体" w:hAnsi="宋体" w:eastAsia="宋体" w:cs="仿宋_GB2312"/>
          <w:b/>
          <w:bCs/>
          <w:kern w:val="0"/>
          <w:sz w:val="44"/>
          <w:szCs w:val="44"/>
        </w:rPr>
      </w:pPr>
      <w:r>
        <w:rPr>
          <w:rFonts w:hint="eastAsia" w:ascii="宋体" w:hAnsi="宋体" w:eastAsia="宋体" w:cs="仿宋_GB2312"/>
          <w:b/>
          <w:bCs/>
          <w:kern w:val="0"/>
          <w:sz w:val="44"/>
          <w:szCs w:val="44"/>
        </w:rPr>
        <w:t>中央专项彩票公益金支持</w:t>
      </w:r>
    </w:p>
    <w:p>
      <w:pPr>
        <w:adjustRightInd w:val="0"/>
        <w:snapToGrid w:val="0"/>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出生缺陷救助项目个人申请表</w:t>
      </w:r>
    </w:p>
    <w:p>
      <w:pPr>
        <w:adjustRightInd w:val="0"/>
        <w:snapToGrid w:val="0"/>
        <w:jc w:val="left"/>
        <w:rPr>
          <w:rFonts w:ascii="仿宋_GB2312" w:hAnsi="新宋体" w:eastAsia="仿宋_GB2312" w:cs="仿宋_GB2312"/>
          <w:b/>
          <w:sz w:val="28"/>
          <w:szCs w:val="28"/>
        </w:rPr>
      </w:pPr>
      <w:r>
        <w:rPr>
          <w:rFonts w:ascii="Times New Roman" w:hAnsi="Times New Roman" w:eastAsia="宋体" w:cs="Times New Roman"/>
          <w:snapToGrid w:val="0"/>
        </w:rPr>
        <w:pict>
          <v:shape id="文本框 4" o:spid="_x0000_s1026" o:spt="202" type="#_x0000_t202" style="position:absolute;left:0pt;margin-left:53.7pt;margin-top:10.7pt;height:163.15pt;width:312.8pt;mso-position-horizontal-relative:margin;mso-wrap-distance-bottom:0pt;mso-wrap-distance-top: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qTOgIAAFIEAAAOAAAAZHJzL2Uyb0RvYy54bWysVM2O0zAQviPxDpbvNGlpd7dR09XSpQhp&#10;+ZEWHsBxnMTC8RjbbVIeAN6AExfuPNc+B2MnW8rfBZGDZXvG38x830xWl32ryF5YJ0HndDpJKRGa&#10;Qyl1ndO3b7aPLihxnumSKdAipwfh6OX64YNVZzIxgwZUKSxBEO2yzuS08d5kSeJ4I1rmJmCERmMF&#10;tmUej7ZOSss6RG9VMkvTs6QDWxoLXDiHt9eDka4jflUJ7l9VlROeqJxibj6uNq5FWJP1imW1ZaaR&#10;fEyD/UMWLZMagx6hrplnZGflb1Ct5BYcVH7CoU2gqiQXsQasZpr+Us1tw4yItSA5zhxpcv8Plr/c&#10;v7ZEljmdU6JZixLdff509+Xb3dePZB7o6YzL0OvWoJ/vn0CPMsdSnbkB/s4RDZuG6VpcWQtdI1iJ&#10;6U3Dy+Tk6YDjAkjRvYAS47CdhwjUV7YN3CEbBNFRpsNRGtF7wvHy8fJ8tjhDE0fbLD1H7RcxBsvu&#10;nxvr/DMBLQmbnFrUPsKz/Y3zIR2W3buEaA6ULLdSqXiwdbFRluwZ9sk2fiP6T25Kky6ny8VsMTDw&#10;V4g0fn+CaKXHhleyzenF0Yllgbenuozt6JlUwx5TVnokMnA3sOj7oh+FKaA8IKUWhsbGQcRNA/YD&#10;JR02dU7d+x2zghL1XKMsy+l8HqYgHuYLZJESe2opTi1Mc4TKqadk2G78MDk7Y2XdYKShETRcoZSV&#10;jCQHzYesxryxcSP345CFyTg9R68fv4L1dwAAAP//AwBQSwMEFAAGAAgAAAAhALLnT8bfAAAACgEA&#10;AA8AAABkcnMvZG93bnJldi54bWxMj8tOwzAQRfdI/IM1SGwQddpEdQlxKoQEgl0pVdm6sZtE2ONg&#10;u2n4e4YVrEZXc3Qf1Xpylo0mxN6jhPksA2aw8brHVsLu/el2BSwmhVpZj0bCt4mwri8vKlVqf8Y3&#10;M25Ty8gEY6kkdCkNJeex6YxTceYHg/Q7+uBUIhlaroM6k7mzfJFlS+5Uj5TQqcE8dqb53J6chFXx&#10;Mn7E13yzb5ZHe5duxPj8FaS8vpoe7oElM6U/GH7rU3WoqdPBn1BHZklnoiBUwmJOlwCR5zTuICEv&#10;hABeV/z/hPoHAAD//wMAUEsBAi0AFAAGAAgAAAAhALaDOJL+AAAA4QEAABMAAAAAAAAAAAAAAAAA&#10;AAAAAFtDb250ZW50X1R5cGVzXS54bWxQSwECLQAUAAYACAAAACEAOP0h/9YAAACUAQAACwAAAAAA&#10;AAAAAAAAAAAvAQAAX3JlbHMvLnJlbHNQSwECLQAUAAYACAAAACEA+9CakzoCAABSBAAADgAAAAAA&#10;AAAAAAAAAAAuAgAAZHJzL2Uyb0RvYy54bWxQSwECLQAUAAYACAAAACEAsudPxt8AAAAKAQAADwAA&#10;AAAAAAAAAAAAAACUBAAAZHJzL2Rvd25yZXYueG1sUEsFBgAAAAAEAAQA8wAAAKAFAAAAAA==&#10;">
            <v:path/>
            <v:fill focussize="0,0"/>
            <v:stroke joinstyle="miter"/>
            <v:imagedata o:title=""/>
            <o:lock v:ext="edit"/>
            <v:textbox>
              <w:txbxContent>
                <w:p>
                  <w:pPr>
                    <w:jc w:val="center"/>
                    <w:rPr>
                      <w:rFonts w:ascii="宋体" w:hAnsi="宋体" w:cs="宋体"/>
                      <w:color w:val="000000"/>
                      <w:sz w:val="30"/>
                      <w:szCs w:val="30"/>
                    </w:rPr>
                  </w:pPr>
                  <w:r>
                    <w:rPr>
                      <w:rFonts w:hint="eastAsia" w:ascii="宋体" w:hAnsi="宋体" w:cs="仿宋_GB2312"/>
                      <w:color w:val="000000"/>
                      <w:sz w:val="30"/>
                      <w:szCs w:val="30"/>
                    </w:rPr>
                    <w:t>申请人近期（半年内）照片</w:t>
                  </w:r>
                </w:p>
              </w:txbxContent>
            </v:textbox>
            <w10:wrap type="topAndBottom"/>
          </v:shape>
        </w:pict>
      </w:r>
    </w:p>
    <w:p>
      <w:pPr>
        <w:adjustRightInd w:val="0"/>
        <w:snapToGrid w:val="0"/>
        <w:spacing w:line="480" w:lineRule="exact"/>
        <w:jc w:val="left"/>
        <w:rPr>
          <w:rFonts w:ascii="仿宋" w:hAnsi="仿宋" w:eastAsia="仿宋" w:cs="仿宋_GB2312"/>
          <w:b/>
          <w:sz w:val="28"/>
          <w:szCs w:val="28"/>
        </w:rPr>
      </w:pPr>
      <w:r>
        <w:rPr>
          <w:rFonts w:hint="eastAsia" w:ascii="仿宋" w:hAnsi="仿宋" w:eastAsia="仿宋" w:cs="仿宋_GB2312"/>
          <w:b/>
          <w:sz w:val="28"/>
          <w:szCs w:val="28"/>
        </w:rPr>
        <w:t>请选择申请救助类别：</w:t>
      </w:r>
    </w:p>
    <w:p>
      <w:pPr>
        <w:adjustRightInd w:val="0"/>
        <w:snapToGrid w:val="0"/>
        <w:spacing w:line="480" w:lineRule="exact"/>
        <w:jc w:val="left"/>
        <w:rPr>
          <w:rFonts w:ascii="仿宋" w:hAnsi="仿宋" w:eastAsia="仿宋" w:cs="仿宋_GB2312"/>
          <w:b/>
          <w:sz w:val="28"/>
          <w:szCs w:val="28"/>
        </w:rPr>
      </w:pPr>
      <w:r>
        <w:rPr>
          <w:rFonts w:hint="eastAsia" w:ascii="仿宋" w:hAnsi="仿宋" w:eastAsia="仿宋" w:cs="仿宋_GB2312"/>
          <w:b/>
          <w:sz w:val="28"/>
          <w:szCs w:val="28"/>
        </w:rPr>
        <w:t>□遗传代谢病救助  □先天性结构畸形救助 □功能性出生缺陷救助</w:t>
      </w:r>
    </w:p>
    <w:p>
      <w:pPr>
        <w:spacing w:line="480" w:lineRule="exact"/>
        <w:rPr>
          <w:rFonts w:ascii="仿宋" w:hAnsi="仿宋" w:eastAsia="仿宋" w:cs="仿宋_GB2312"/>
          <w:sz w:val="28"/>
          <w:szCs w:val="28"/>
          <w:u w:val="single"/>
        </w:rPr>
      </w:pPr>
      <w:r>
        <w:rPr>
          <w:rFonts w:hint="eastAsia" w:ascii="仿宋" w:hAnsi="仿宋" w:eastAsia="仿宋" w:cs="仿宋_GB2312"/>
          <w:sz w:val="28"/>
          <w:szCs w:val="28"/>
        </w:rPr>
        <w:t>申请人姓名：</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color w:val="000000"/>
          <w:sz w:val="28"/>
          <w:szCs w:val="28"/>
        </w:rPr>
        <w:t>性别</w:t>
      </w:r>
      <w:r>
        <w:rPr>
          <w:rFonts w:hint="eastAsia" w:ascii="仿宋" w:hAnsi="仿宋" w:eastAsia="仿宋" w:cs="仿宋_GB2312"/>
          <w:sz w:val="28"/>
          <w:szCs w:val="28"/>
        </w:rPr>
        <w:t>：</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color w:val="000000"/>
          <w:sz w:val="28"/>
          <w:szCs w:val="28"/>
        </w:rPr>
        <w:t>出生年月日：</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p>
    <w:p>
      <w:pPr>
        <w:spacing w:line="480" w:lineRule="exact"/>
        <w:rPr>
          <w:rFonts w:ascii="仿宋" w:hAnsi="仿宋" w:eastAsia="仿宋" w:cs="仿宋_GB2312"/>
          <w:sz w:val="28"/>
          <w:szCs w:val="28"/>
          <w:u w:val="single"/>
        </w:rPr>
      </w:pPr>
      <w:r>
        <w:rPr>
          <w:rFonts w:hint="eastAsia" w:ascii="仿宋" w:hAnsi="仿宋" w:eastAsia="仿宋" w:cs="仿宋_GB2312"/>
          <w:sz w:val="28"/>
          <w:szCs w:val="28"/>
        </w:rPr>
        <w:t>申请人身份证号码： 出生医学证明编号：</w:t>
      </w:r>
    </w:p>
    <w:p>
      <w:pPr>
        <w:spacing w:line="480" w:lineRule="exact"/>
        <w:rPr>
          <w:rFonts w:ascii="仿宋" w:hAnsi="仿宋" w:eastAsia="仿宋" w:cs="仿宋_GB2312"/>
          <w:sz w:val="28"/>
          <w:szCs w:val="28"/>
        </w:rPr>
      </w:pPr>
      <w:r>
        <w:rPr>
          <w:rFonts w:hint="eastAsia" w:ascii="仿宋" w:hAnsi="仿宋" w:eastAsia="仿宋" w:cs="仿宋_GB2312"/>
          <w:sz w:val="28"/>
          <w:szCs w:val="28"/>
        </w:rPr>
        <w:t>监护人姓名：</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rPr>
        <w:t>与申请人关系：</w:t>
      </w:r>
    </w:p>
    <w:p>
      <w:pPr>
        <w:spacing w:line="480" w:lineRule="exact"/>
        <w:rPr>
          <w:rFonts w:ascii="仿宋" w:hAnsi="仿宋" w:eastAsia="仿宋" w:cs="仿宋_GB2312"/>
          <w:sz w:val="28"/>
          <w:szCs w:val="28"/>
          <w:u w:val="single"/>
        </w:rPr>
      </w:pPr>
      <w:r>
        <w:rPr>
          <w:rFonts w:hint="eastAsia" w:ascii="仿宋" w:hAnsi="仿宋" w:eastAsia="仿宋" w:cs="仿宋_GB2312"/>
          <w:color w:val="000000"/>
          <w:sz w:val="28"/>
          <w:szCs w:val="28"/>
        </w:rPr>
        <w:t>监护人身份证号码：</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p>
    <w:p>
      <w:pPr>
        <w:spacing w:line="480" w:lineRule="exact"/>
        <w:rPr>
          <w:rFonts w:ascii="仿宋" w:hAnsi="仿宋" w:eastAsia="仿宋" w:cs="仿宋_GB2312"/>
          <w:sz w:val="28"/>
          <w:szCs w:val="28"/>
          <w:u w:val="single"/>
        </w:rPr>
      </w:pPr>
      <w:r>
        <w:rPr>
          <w:rFonts w:hint="eastAsia" w:ascii="仿宋" w:hAnsi="仿宋" w:eastAsia="仿宋" w:cs="仿宋_GB2312"/>
          <w:sz w:val="28"/>
          <w:szCs w:val="28"/>
        </w:rPr>
        <w:t>申请人银行卡号及户名：</w:t>
      </w:r>
    </w:p>
    <w:p>
      <w:pPr>
        <w:spacing w:line="480" w:lineRule="exact"/>
        <w:rPr>
          <w:rFonts w:ascii="仿宋" w:hAnsi="仿宋" w:eastAsia="仿宋" w:cs="仿宋_GB2312"/>
          <w:sz w:val="28"/>
          <w:szCs w:val="28"/>
        </w:rPr>
      </w:pPr>
      <w:r>
        <w:rPr>
          <w:rFonts w:hint="eastAsia" w:ascii="仿宋" w:hAnsi="仿宋" w:eastAsia="仿宋" w:cs="仿宋_GB2312"/>
          <w:sz w:val="28"/>
          <w:szCs w:val="28"/>
        </w:rPr>
        <w:t>第次救助</w:t>
      </w:r>
    </w:p>
    <w:p>
      <w:pPr>
        <w:spacing w:line="480" w:lineRule="exact"/>
        <w:rPr>
          <w:rFonts w:ascii="仿宋" w:hAnsi="仿宋" w:eastAsia="仿宋" w:cs="仿宋_GB2312"/>
          <w:sz w:val="28"/>
          <w:szCs w:val="28"/>
          <w:u w:val="single"/>
        </w:rPr>
      </w:pPr>
      <w:r>
        <w:rPr>
          <w:rFonts w:hint="eastAsia" w:ascii="仿宋" w:hAnsi="仿宋" w:eastAsia="仿宋" w:cs="仿宋_GB2312"/>
          <w:sz w:val="28"/>
          <w:szCs w:val="28"/>
        </w:rPr>
        <w:t>手机1：</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rPr>
        <w:t>（请务必提供正确的联系方式，以便后续沟通）</w:t>
      </w:r>
    </w:p>
    <w:p>
      <w:pPr>
        <w:spacing w:line="480" w:lineRule="exact"/>
        <w:rPr>
          <w:rFonts w:ascii="仿宋" w:hAnsi="仿宋" w:eastAsia="仿宋" w:cs="仿宋_GB2312"/>
          <w:sz w:val="28"/>
          <w:szCs w:val="28"/>
          <w:u w:val="single"/>
        </w:rPr>
      </w:pPr>
      <w:r>
        <w:rPr>
          <w:rFonts w:hint="eastAsia" w:ascii="仿宋" w:hAnsi="仿宋" w:eastAsia="仿宋" w:cs="仿宋_GB2312"/>
          <w:sz w:val="28"/>
          <w:szCs w:val="28"/>
        </w:rPr>
        <w:t>手机2：</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p>
    <w:p>
      <w:pPr>
        <w:spacing w:line="480" w:lineRule="exact"/>
        <w:ind w:left="1540" w:hanging="1540" w:hangingChars="550"/>
        <w:rPr>
          <w:rFonts w:ascii="仿宋" w:hAnsi="仿宋" w:eastAsia="仿宋" w:cs="仿宋_GB2312"/>
          <w:sz w:val="28"/>
          <w:szCs w:val="28"/>
        </w:rPr>
      </w:pPr>
      <w:r>
        <w:rPr>
          <w:rFonts w:hint="eastAsia" w:ascii="仿宋" w:hAnsi="仿宋" w:eastAsia="仿宋" w:cs="仿宋_GB2312"/>
          <w:sz w:val="28"/>
          <w:szCs w:val="28"/>
        </w:rPr>
        <w:t>户籍所在地：</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rPr>
        <w:t xml:space="preserve">省（区、市）市（州）县（市、区）  </w:t>
      </w:r>
      <w:r>
        <w:rPr>
          <w:rFonts w:hint="eastAsia" w:ascii="仿宋" w:hAnsi="仿宋" w:eastAsia="仿宋" w:cs="仿宋_GB2312"/>
          <w:sz w:val="28"/>
          <w:szCs w:val="28"/>
        </w:rPr>
        <w:tab/>
      </w:r>
      <w:r>
        <w:rPr>
          <w:rFonts w:hint="eastAsia" w:ascii="仿宋" w:hAnsi="仿宋" w:eastAsia="仿宋" w:cs="仿宋_GB2312"/>
          <w:sz w:val="28"/>
          <w:szCs w:val="28"/>
        </w:rPr>
        <w:t>乡镇（街道）</w:t>
      </w:r>
      <w:r>
        <w:rPr>
          <w:rFonts w:hint="eastAsia" w:ascii="仿宋" w:hAnsi="仿宋" w:eastAsia="仿宋" w:cs="仿宋_GB2312"/>
          <w:sz w:val="28"/>
          <w:szCs w:val="28"/>
          <w:u w:val="single"/>
        </w:rPr>
        <w:tab/>
      </w:r>
      <w:r>
        <w:rPr>
          <w:rFonts w:hint="eastAsia" w:ascii="仿宋" w:hAnsi="仿宋" w:eastAsia="仿宋" w:cs="仿宋_GB2312"/>
          <w:sz w:val="28"/>
          <w:szCs w:val="28"/>
        </w:rPr>
        <w:t>村（居）</w:t>
      </w:r>
    </w:p>
    <w:p>
      <w:pPr>
        <w:spacing w:line="480" w:lineRule="exact"/>
        <w:ind w:left="1540" w:hanging="1540" w:hangingChars="550"/>
        <w:rPr>
          <w:rFonts w:ascii="仿宋" w:hAnsi="仿宋" w:eastAsia="仿宋" w:cs="仿宋_GB2312"/>
          <w:sz w:val="28"/>
          <w:szCs w:val="28"/>
        </w:rPr>
      </w:pPr>
      <w:r>
        <w:rPr>
          <w:rFonts w:hint="eastAsia" w:ascii="仿宋" w:hAnsi="仿宋" w:eastAsia="仿宋" w:cs="仿宋_GB2312"/>
          <w:sz w:val="28"/>
          <w:szCs w:val="28"/>
        </w:rPr>
        <w:t xml:space="preserve">通讯地址：省（区、市）市（州）县（市、区）  </w:t>
      </w:r>
      <w:r>
        <w:rPr>
          <w:rFonts w:hint="eastAsia" w:ascii="仿宋" w:hAnsi="仿宋" w:eastAsia="仿宋" w:cs="仿宋_GB2312"/>
          <w:sz w:val="28"/>
          <w:szCs w:val="28"/>
          <w:u w:val="single"/>
        </w:rPr>
        <w:tab/>
      </w:r>
      <w:r>
        <w:rPr>
          <w:rFonts w:hint="eastAsia" w:ascii="仿宋" w:hAnsi="仿宋" w:eastAsia="仿宋" w:cs="仿宋_GB2312"/>
          <w:sz w:val="28"/>
          <w:szCs w:val="28"/>
        </w:rPr>
        <w:t>乡镇（街道）</w:t>
      </w:r>
      <w:r>
        <w:rPr>
          <w:rFonts w:hint="eastAsia" w:ascii="仿宋" w:hAnsi="仿宋" w:eastAsia="仿宋" w:cs="仿宋_GB2312"/>
          <w:sz w:val="28"/>
          <w:szCs w:val="28"/>
          <w:u w:val="single"/>
        </w:rPr>
        <w:tab/>
      </w:r>
      <w:r>
        <w:rPr>
          <w:rFonts w:hint="eastAsia" w:ascii="仿宋" w:hAnsi="仿宋" w:eastAsia="仿宋" w:cs="仿宋_GB2312"/>
          <w:sz w:val="28"/>
          <w:szCs w:val="28"/>
        </w:rPr>
        <w:t>村（居）</w:t>
      </w:r>
    </w:p>
    <w:p>
      <w:pPr>
        <w:spacing w:line="480" w:lineRule="exact"/>
        <w:rPr>
          <w:rFonts w:ascii="仿宋" w:hAnsi="仿宋" w:eastAsia="仿宋" w:cs="黑体"/>
          <w:sz w:val="40"/>
          <w:szCs w:val="32"/>
        </w:rPr>
      </w:pPr>
      <w:r>
        <w:rPr>
          <w:rFonts w:hint="eastAsia" w:ascii="仿宋" w:hAnsi="仿宋" w:eastAsia="仿宋" w:cs="仿宋_GB2312"/>
          <w:sz w:val="28"/>
          <w:szCs w:val="28"/>
        </w:rPr>
        <w:t>申请日期：</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rPr>
        <w:t xml:space="preserve">年 </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rPr>
        <w:t>月</w:t>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u w:val="single"/>
        </w:rPr>
        <w:tab/>
      </w:r>
      <w:r>
        <w:rPr>
          <w:rFonts w:hint="eastAsia" w:ascii="仿宋" w:hAnsi="仿宋" w:eastAsia="仿宋" w:cs="仿宋_GB2312"/>
          <w:sz w:val="28"/>
          <w:szCs w:val="28"/>
        </w:rPr>
        <w:t xml:space="preserve">日 </w:t>
      </w:r>
    </w:p>
    <w:p>
      <w:pPr>
        <w:jc w:val="center"/>
        <w:rPr>
          <w:rFonts w:ascii="黑体" w:hAnsi="Times New Roman" w:eastAsia="黑体" w:cs="黑体"/>
          <w:sz w:val="44"/>
          <w:szCs w:val="32"/>
        </w:rPr>
      </w:pPr>
      <w:r>
        <w:rPr>
          <w:rFonts w:hint="eastAsia" w:ascii="黑体" w:hAnsi="Times New Roman" w:eastAsia="黑体" w:cs="黑体"/>
          <w:sz w:val="44"/>
          <w:szCs w:val="32"/>
        </w:rPr>
        <w:br w:type="page"/>
      </w:r>
      <w:r>
        <w:rPr>
          <w:rFonts w:hint="eastAsia" w:ascii="黑体" w:hAnsi="Times New Roman" w:eastAsia="黑体" w:cs="黑体"/>
          <w:sz w:val="44"/>
          <w:szCs w:val="32"/>
        </w:rPr>
        <w:t>申 请 须 知</w:t>
      </w:r>
    </w:p>
    <w:p>
      <w:pPr>
        <w:spacing w:line="440" w:lineRule="exact"/>
        <w:rPr>
          <w:rFonts w:ascii="仿宋_GB2312" w:hAnsi="Times New Roman" w:eastAsia="仿宋_GB2312" w:cs="仿宋_GB2312"/>
          <w:color w:val="000000"/>
          <w:sz w:val="28"/>
        </w:rPr>
      </w:pPr>
    </w:p>
    <w:p>
      <w:pPr>
        <w:spacing w:line="360" w:lineRule="auto"/>
        <w:ind w:left="320" w:hanging="320" w:hangingChars="100"/>
        <w:rPr>
          <w:rFonts w:ascii="仿宋" w:hAnsi="仿宋" w:eastAsia="仿宋" w:cs="仿宋_GB2312"/>
          <w:sz w:val="32"/>
          <w:szCs w:val="32"/>
        </w:rPr>
      </w:pPr>
      <w:r>
        <w:rPr>
          <w:rFonts w:hint="eastAsia" w:ascii="仿宋" w:hAnsi="仿宋" w:eastAsia="仿宋" w:cs="仿宋_GB2312"/>
          <w:sz w:val="32"/>
          <w:szCs w:val="32"/>
        </w:rPr>
        <w:t>1.本申请表由中国出生缺陷干预救助基金会（以下简称基金会）根据《出生缺陷救助项目实施方案》印制并负责解释。</w:t>
      </w:r>
    </w:p>
    <w:p>
      <w:pPr>
        <w:spacing w:line="360" w:lineRule="auto"/>
        <w:ind w:left="320" w:hanging="320" w:hangingChars="100"/>
        <w:rPr>
          <w:rFonts w:ascii="仿宋" w:hAnsi="仿宋" w:eastAsia="仿宋" w:cs="仿宋_GB2312"/>
          <w:sz w:val="32"/>
          <w:szCs w:val="32"/>
        </w:rPr>
      </w:pPr>
      <w:r>
        <w:rPr>
          <w:rFonts w:hint="eastAsia" w:ascii="仿宋" w:hAnsi="仿宋" w:eastAsia="仿宋" w:cs="仿宋_GB2312"/>
          <w:sz w:val="32"/>
          <w:szCs w:val="32"/>
        </w:rPr>
        <w:t>2.该项目申请对象为年龄18周岁（含）以下、家庭经济负担重、临床确诊为遗传代谢病、先天性结构畸形、功能性出生缺陷的患儿。</w:t>
      </w:r>
    </w:p>
    <w:p>
      <w:pPr>
        <w:spacing w:line="360" w:lineRule="auto"/>
        <w:ind w:left="320" w:hanging="320" w:hangingChars="100"/>
        <w:rPr>
          <w:rFonts w:ascii="仿宋" w:hAnsi="仿宋" w:eastAsia="仿宋" w:cs="仿宋_GB2312"/>
          <w:sz w:val="32"/>
          <w:szCs w:val="32"/>
        </w:rPr>
      </w:pPr>
      <w:r>
        <w:rPr>
          <w:rFonts w:hint="eastAsia" w:ascii="仿宋" w:hAnsi="仿宋" w:eastAsia="仿宋" w:cs="仿宋_GB2312"/>
          <w:sz w:val="32"/>
          <w:szCs w:val="32"/>
        </w:rPr>
        <w:t>3.本申请表由申请人法定监护人负责填报，并保证所有资料的真实、准确和完整。</w:t>
      </w:r>
    </w:p>
    <w:p>
      <w:pPr>
        <w:spacing w:line="360" w:lineRule="auto"/>
        <w:ind w:left="320" w:hanging="320" w:hangingChars="100"/>
        <w:rPr>
          <w:rFonts w:ascii="仿宋" w:hAnsi="仿宋" w:eastAsia="仿宋" w:cs="仿宋_GB2312"/>
          <w:sz w:val="32"/>
          <w:szCs w:val="32"/>
        </w:rPr>
      </w:pPr>
      <w:r>
        <w:rPr>
          <w:rFonts w:hint="eastAsia" w:ascii="仿宋" w:hAnsi="仿宋" w:eastAsia="仿宋" w:cs="仿宋_GB2312"/>
          <w:sz w:val="32"/>
          <w:szCs w:val="32"/>
        </w:rPr>
        <w:t>4.本申请表的递交并</w:t>
      </w:r>
      <w:r>
        <w:rPr>
          <w:rFonts w:hint="eastAsia" w:ascii="仿宋" w:hAnsi="仿宋" w:eastAsia="仿宋" w:cs="仿宋_GB2312"/>
          <w:b/>
          <w:sz w:val="32"/>
          <w:szCs w:val="32"/>
        </w:rPr>
        <w:t>不代表可以获得救助</w:t>
      </w:r>
      <w:r>
        <w:rPr>
          <w:rFonts w:hint="eastAsia" w:ascii="仿宋" w:hAnsi="仿宋" w:eastAsia="仿宋" w:cs="仿宋_GB2312"/>
          <w:sz w:val="32"/>
          <w:szCs w:val="32"/>
        </w:rPr>
        <w:t>，申请表一经递交</w:t>
      </w:r>
      <w:r>
        <w:rPr>
          <w:rFonts w:hint="eastAsia" w:ascii="仿宋" w:hAnsi="仿宋" w:eastAsia="仿宋" w:cs="仿宋_GB2312"/>
          <w:b/>
          <w:sz w:val="32"/>
          <w:szCs w:val="32"/>
        </w:rPr>
        <w:t>不予退回</w:t>
      </w:r>
      <w:r>
        <w:rPr>
          <w:rFonts w:hint="eastAsia" w:ascii="仿宋" w:hAnsi="仿宋" w:eastAsia="仿宋" w:cs="仿宋_GB2312"/>
          <w:sz w:val="32"/>
          <w:szCs w:val="32"/>
        </w:rPr>
        <w:t>。</w:t>
      </w:r>
    </w:p>
    <w:p>
      <w:pPr>
        <w:spacing w:line="360" w:lineRule="auto"/>
        <w:ind w:left="320" w:hanging="320" w:hangingChars="100"/>
        <w:rPr>
          <w:rFonts w:ascii="仿宋" w:hAnsi="仿宋" w:eastAsia="仿宋" w:cs="仿宋_GB2312"/>
          <w:sz w:val="32"/>
          <w:szCs w:val="32"/>
        </w:rPr>
      </w:pPr>
      <w:r>
        <w:rPr>
          <w:rFonts w:hint="eastAsia" w:ascii="仿宋" w:hAnsi="仿宋" w:eastAsia="仿宋" w:cs="仿宋_GB2312"/>
          <w:sz w:val="32"/>
          <w:szCs w:val="32"/>
        </w:rPr>
        <w:t>5.基金会承诺收到的申请材料及信息，仅用于项目救助申请，不作为其他用途。</w:t>
      </w:r>
    </w:p>
    <w:p>
      <w:pPr>
        <w:spacing w:line="360" w:lineRule="auto"/>
        <w:ind w:left="320" w:hanging="320" w:hangingChars="100"/>
        <w:rPr>
          <w:rFonts w:ascii="仿宋" w:hAnsi="仿宋" w:eastAsia="仿宋" w:cs="仿宋_GB2312"/>
          <w:sz w:val="32"/>
          <w:szCs w:val="32"/>
        </w:rPr>
      </w:pPr>
      <w:r>
        <w:rPr>
          <w:rFonts w:hint="eastAsia" w:ascii="仿宋" w:hAnsi="仿宋" w:eastAsia="仿宋" w:cs="仿宋_GB2312"/>
          <w:sz w:val="32"/>
          <w:szCs w:val="32"/>
        </w:rPr>
        <w:t>6.申请人在医疗过程中可能出现的医疗风险，由医患双方自行处理，基金会不承担任何责任。</w:t>
      </w:r>
    </w:p>
    <w:p>
      <w:pPr>
        <w:spacing w:line="360" w:lineRule="auto"/>
        <w:ind w:left="320" w:hanging="320" w:hangingChars="100"/>
        <w:rPr>
          <w:rFonts w:ascii="仿宋" w:hAnsi="仿宋" w:eastAsia="仿宋" w:cs="仿宋_GB2312"/>
          <w:sz w:val="32"/>
          <w:szCs w:val="32"/>
        </w:rPr>
      </w:pPr>
      <w:r>
        <w:rPr>
          <w:rFonts w:hint="eastAsia" w:ascii="仿宋" w:hAnsi="仿宋" w:eastAsia="仿宋" w:cs="仿宋_GB2312"/>
          <w:sz w:val="32"/>
          <w:szCs w:val="32"/>
        </w:rPr>
        <w:t>7.如基金会因公益用途，需要文字、照片、影像等有关资料，获得救助的申请人及其监护人应予配合。</w:t>
      </w:r>
    </w:p>
    <w:p>
      <w:pPr>
        <w:spacing w:line="360" w:lineRule="auto"/>
        <w:ind w:left="320" w:hanging="320" w:hangingChars="100"/>
        <w:rPr>
          <w:rFonts w:ascii="仿宋" w:hAnsi="仿宋" w:eastAsia="仿宋" w:cs="仿宋_GB2312"/>
          <w:sz w:val="32"/>
          <w:szCs w:val="32"/>
        </w:rPr>
      </w:pPr>
    </w:p>
    <w:p>
      <w:pPr>
        <w:spacing w:line="360" w:lineRule="auto"/>
        <w:rPr>
          <w:rFonts w:ascii="仿宋" w:hAnsi="仿宋" w:eastAsia="仿宋" w:cs="仿宋_GB2312"/>
          <w:color w:val="000000"/>
          <w:sz w:val="24"/>
        </w:rPr>
      </w:pPr>
    </w:p>
    <w:p>
      <w:pPr>
        <w:spacing w:line="360" w:lineRule="auto"/>
        <w:rPr>
          <w:rFonts w:ascii="仿宋" w:hAnsi="仿宋" w:eastAsia="仿宋" w:cs="仿宋_GB2312"/>
          <w:color w:val="000000"/>
          <w:sz w:val="24"/>
        </w:rPr>
      </w:pPr>
    </w:p>
    <w:p>
      <w:pPr>
        <w:jc w:val="center"/>
        <w:rPr>
          <w:rFonts w:ascii="黑体" w:hAnsi="Times New Roman" w:eastAsia="黑体" w:cs="黑体"/>
          <w:sz w:val="40"/>
          <w:szCs w:val="32"/>
        </w:rPr>
      </w:pPr>
      <w:r>
        <w:rPr>
          <w:rFonts w:hint="eastAsia" w:ascii="黑体" w:hAnsi="Times New Roman" w:eastAsia="黑体" w:cs="Times New Roman"/>
          <w:sz w:val="40"/>
          <w:szCs w:val="32"/>
        </w:rPr>
        <w:br w:type="page"/>
      </w:r>
      <w:r>
        <w:rPr>
          <w:rFonts w:hint="eastAsia" w:ascii="黑体" w:hAnsi="Times New Roman" w:eastAsia="黑体" w:cs="黑体"/>
          <w:sz w:val="44"/>
          <w:szCs w:val="32"/>
        </w:rPr>
        <w:t>个人承诺书</w:t>
      </w:r>
    </w:p>
    <w:p>
      <w:pPr>
        <w:spacing w:line="360" w:lineRule="auto"/>
        <w:rPr>
          <w:rFonts w:ascii="仿宋_GB2312" w:hAnsi="Times New Roman" w:eastAsia="仿宋_GB2312" w:cs="仿宋_GB2312"/>
          <w:color w:val="000000"/>
          <w:sz w:val="24"/>
        </w:rPr>
      </w:pP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本人保证所提交的申请材料均真实、准确和完整。若查实存在虚假、伪造、隐瞒等行为，基金会将不予救助，并终身不得申请项目资助；如已获救助，基金会保留依法追索救助金的权利；若出现弄虚作假、虚报冒领救助资金等行为，本人根据情节依法承担相应责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2.本人会客观公正反映项目情况，若因语言、行为不当对基金会以及出生缺陷救助项目造成不良影响的，愿意承担相应民事法律责任。</w:t>
      </w:r>
    </w:p>
    <w:p>
      <w:pPr>
        <w:spacing w:line="360" w:lineRule="auto"/>
        <w:ind w:left="280" w:hanging="280" w:hangingChars="100"/>
        <w:rPr>
          <w:rFonts w:ascii="仿宋" w:hAnsi="仿宋" w:eastAsia="仿宋" w:cs="黑体"/>
          <w:color w:val="000000"/>
          <w:sz w:val="28"/>
          <w:szCs w:val="28"/>
        </w:rPr>
      </w:pPr>
    </w:p>
    <w:p>
      <w:pPr>
        <w:spacing w:line="360" w:lineRule="auto"/>
        <w:ind w:firstLine="640" w:firstLineChars="200"/>
        <w:jc w:val="left"/>
        <w:rPr>
          <w:rFonts w:ascii="仿宋" w:hAnsi="仿宋" w:eastAsia="仿宋" w:cs="黑体"/>
          <w:color w:val="000000"/>
          <w:sz w:val="32"/>
          <w:szCs w:val="32"/>
        </w:rPr>
      </w:pPr>
      <w:r>
        <w:rPr>
          <w:rFonts w:hint="eastAsia" w:ascii="仿宋" w:hAnsi="仿宋" w:eastAsia="仿宋" w:cs="黑体"/>
          <w:color w:val="000000"/>
          <w:sz w:val="32"/>
          <w:szCs w:val="32"/>
        </w:rPr>
        <w:t>我确认已阅读和知悉以上全部条款，并承诺所提交材料真实、准确和完整。</w:t>
      </w:r>
    </w:p>
    <w:p>
      <w:pPr>
        <w:spacing w:before="120" w:after="100" w:afterAutospacing="1"/>
        <w:rPr>
          <w:rFonts w:ascii="仿宋" w:hAnsi="仿宋" w:eastAsia="仿宋" w:cs="Times New Roman"/>
          <w:sz w:val="24"/>
          <w:szCs w:val="24"/>
        </w:rPr>
      </w:pPr>
    </w:p>
    <w:p>
      <w:pPr>
        <w:spacing w:line="360" w:lineRule="auto"/>
        <w:ind w:left="2026" w:leftChars="200" w:hanging="1606" w:hangingChars="500"/>
        <w:jc w:val="center"/>
        <w:rPr>
          <w:rFonts w:ascii="仿宋" w:hAnsi="仿宋" w:eastAsia="仿宋" w:cs="黑体"/>
          <w:color w:val="000000"/>
          <w:sz w:val="32"/>
          <w:szCs w:val="32"/>
        </w:rPr>
      </w:pPr>
      <w:r>
        <w:rPr>
          <w:rFonts w:hint="eastAsia" w:ascii="仿宋" w:hAnsi="仿宋" w:eastAsia="仿宋" w:cs="仿宋_GB2312"/>
          <w:b/>
          <w:sz w:val="32"/>
          <w:szCs w:val="32"/>
        </w:rPr>
        <w:t>法定监护人签名</w:t>
      </w:r>
      <w:r>
        <w:rPr>
          <w:rFonts w:hint="eastAsia" w:ascii="仿宋" w:hAnsi="仿宋" w:eastAsia="仿宋" w:cs="仿宋_GB2312"/>
          <w:sz w:val="32"/>
          <w:szCs w:val="32"/>
        </w:rPr>
        <w:t>：</w:t>
      </w:r>
    </w:p>
    <w:p>
      <w:pPr>
        <w:spacing w:line="360" w:lineRule="auto"/>
        <w:rPr>
          <w:rFonts w:ascii="仿宋" w:hAnsi="仿宋" w:eastAsia="仿宋" w:cs="仿宋_GB2312"/>
          <w:b/>
          <w:sz w:val="32"/>
          <w:szCs w:val="32"/>
        </w:rPr>
      </w:pPr>
    </w:p>
    <w:p>
      <w:pPr>
        <w:spacing w:line="360" w:lineRule="auto"/>
        <w:ind w:firstLine="315" w:firstLineChars="98"/>
        <w:rPr>
          <w:rFonts w:ascii="仿宋" w:hAnsi="仿宋" w:eastAsia="仿宋" w:cs="仿宋_GB2312"/>
          <w:b/>
          <w:sz w:val="32"/>
          <w:szCs w:val="32"/>
        </w:rPr>
      </w:pPr>
      <w:r>
        <w:rPr>
          <w:rFonts w:hint="eastAsia" w:ascii="仿宋" w:hAnsi="仿宋" w:eastAsia="仿宋" w:cs="仿宋_GB2312"/>
          <w:b/>
          <w:sz w:val="32"/>
          <w:szCs w:val="32"/>
        </w:rPr>
        <w:t xml:space="preserve">                                    年   月   日</w:t>
      </w:r>
    </w:p>
    <w:p>
      <w:pPr>
        <w:widowControl/>
        <w:jc w:val="center"/>
        <w:rPr>
          <w:rFonts w:ascii="黑体" w:hAnsi="Times New Roman" w:eastAsia="黑体" w:cs="黑体"/>
          <w:b/>
          <w:bCs/>
          <w:sz w:val="36"/>
          <w:szCs w:val="36"/>
        </w:rPr>
      </w:pPr>
      <w:r>
        <w:rPr>
          <w:rFonts w:hint="eastAsia" w:ascii="仿宋" w:hAnsi="仿宋" w:eastAsia="仿宋" w:cs="Times New Roman"/>
          <w:b/>
          <w:bCs/>
          <w:sz w:val="36"/>
          <w:szCs w:val="36"/>
        </w:rPr>
        <w:br w:type="page"/>
      </w:r>
      <w:r>
        <w:rPr>
          <w:rFonts w:hint="eastAsia" w:ascii="黑体" w:hAnsi="Times New Roman" w:eastAsia="黑体" w:cs="黑体"/>
          <w:b/>
          <w:bCs/>
          <w:sz w:val="32"/>
          <w:szCs w:val="32"/>
        </w:rPr>
        <w:t>申请人基本信息及申请救助理由</w:t>
      </w:r>
    </w:p>
    <w:p>
      <w:pPr>
        <w:jc w:val="center"/>
        <w:rPr>
          <w:rFonts w:ascii="黑体" w:hAnsi="Times New Roman" w:eastAsia="黑体" w:cs="黑体"/>
          <w:b/>
          <w:bCs/>
          <w:sz w:val="22"/>
        </w:rPr>
      </w:pPr>
    </w:p>
    <w:tbl>
      <w:tblPr>
        <w:tblStyle w:val="8"/>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01"/>
        <w:gridCol w:w="849"/>
        <w:gridCol w:w="992"/>
        <w:gridCol w:w="993"/>
        <w:gridCol w:w="707"/>
        <w:gridCol w:w="1344"/>
        <w:gridCol w:w="89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_GB2312"/>
                <w:sz w:val="28"/>
                <w:szCs w:val="28"/>
              </w:rPr>
            </w:pPr>
            <w:r>
              <w:rPr>
                <w:rFonts w:hint="eastAsia" w:ascii="仿宋" w:hAnsi="仿宋" w:eastAsia="仿宋" w:cs="仿宋_GB2312"/>
                <w:sz w:val="28"/>
                <w:szCs w:val="28"/>
              </w:rPr>
              <w:t>申请人姓名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性别</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出生年月日</w:t>
            </w:r>
          </w:p>
        </w:tc>
        <w:tc>
          <w:tcPr>
            <w:tcW w:w="13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民族</w:t>
            </w: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_GB2312"/>
                <w:sz w:val="28"/>
                <w:szCs w:val="28"/>
              </w:rPr>
            </w:pPr>
            <w:r>
              <w:rPr>
                <w:rFonts w:hint="eastAsia" w:ascii="仿宋" w:hAnsi="仿宋" w:eastAsia="仿宋" w:cs="仿宋_GB2312"/>
                <w:sz w:val="28"/>
                <w:szCs w:val="28"/>
              </w:rPr>
              <w:t>家庭成员</w:t>
            </w:r>
          </w:p>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情况</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姓名</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年龄</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_GB2312"/>
                <w:sz w:val="28"/>
                <w:szCs w:val="28"/>
              </w:rPr>
            </w:pPr>
            <w:r>
              <w:rPr>
                <w:rFonts w:hint="eastAsia" w:ascii="仿宋" w:hAnsi="仿宋" w:eastAsia="仿宋" w:cs="仿宋_GB2312"/>
                <w:sz w:val="28"/>
                <w:szCs w:val="28"/>
              </w:rPr>
              <w:t>与申请人关系</w:t>
            </w:r>
          </w:p>
        </w:tc>
        <w:tc>
          <w:tcPr>
            <w:tcW w:w="2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身份证号</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_GB2312"/>
                <w:sz w:val="28"/>
                <w:szCs w:val="28"/>
              </w:rPr>
            </w:pPr>
            <w:r>
              <w:rPr>
                <w:rFonts w:hint="eastAsia" w:ascii="仿宋" w:hAnsi="仿宋" w:eastAsia="仿宋" w:cs="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家庭经济</w:t>
            </w:r>
          </w:p>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状况</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户籍性质</w:t>
            </w:r>
          </w:p>
        </w:tc>
        <w:tc>
          <w:tcPr>
            <w:tcW w:w="283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A．农业 B．非农业</w:t>
            </w:r>
          </w:p>
        </w:tc>
        <w:tc>
          <w:tcPr>
            <w:tcW w:w="2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家庭人口总数</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主要收入</w:t>
            </w:r>
          </w:p>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来源</w:t>
            </w:r>
          </w:p>
        </w:tc>
        <w:tc>
          <w:tcPr>
            <w:tcW w:w="6572"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家庭年收入（元）</w:t>
            </w:r>
          </w:p>
        </w:tc>
        <w:tc>
          <w:tcPr>
            <w:tcW w:w="6572"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申请救助</w:t>
            </w:r>
          </w:p>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理由</w:t>
            </w:r>
          </w:p>
        </w:tc>
        <w:tc>
          <w:tcPr>
            <w:tcW w:w="827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_GB2312"/>
                <w:sz w:val="28"/>
                <w:szCs w:val="28"/>
              </w:rPr>
            </w:pPr>
            <w:r>
              <w:rPr>
                <w:rFonts w:hint="eastAsia" w:ascii="仿宋" w:hAnsi="仿宋" w:eastAsia="仿宋" w:cs="仿宋_GB2312"/>
                <w:sz w:val="28"/>
                <w:szCs w:val="28"/>
              </w:rPr>
              <w:t>申请家庭属于：</w:t>
            </w:r>
          </w:p>
          <w:p>
            <w:pPr>
              <w:spacing w:line="400" w:lineRule="exact"/>
              <w:rPr>
                <w:rFonts w:ascii="仿宋" w:hAnsi="仿宋" w:eastAsia="仿宋" w:cs="仿宋_GB2312"/>
                <w:sz w:val="28"/>
                <w:szCs w:val="28"/>
              </w:rPr>
            </w:pPr>
            <w:r>
              <w:rPr>
                <w:rFonts w:hint="eastAsia" w:ascii="仿宋" w:hAnsi="仿宋" w:eastAsia="仿宋" w:cs="仿宋_GB2312"/>
                <w:sz w:val="28"/>
                <w:szCs w:val="28"/>
              </w:rPr>
              <w:t>□最低生活保障家庭 □特困人员 □低收入家庭  □其他</w:t>
            </w:r>
          </w:p>
          <w:p>
            <w:pPr>
              <w:spacing w:line="400" w:lineRule="exact"/>
              <w:rPr>
                <w:rFonts w:ascii="仿宋" w:hAnsi="仿宋" w:eastAsia="仿宋" w:cs="仿宋_GB2312"/>
                <w:sz w:val="28"/>
                <w:szCs w:val="28"/>
              </w:rPr>
            </w:pPr>
          </w:p>
          <w:p>
            <w:pPr>
              <w:spacing w:line="400" w:lineRule="exact"/>
              <w:rPr>
                <w:rFonts w:ascii="仿宋" w:hAnsi="仿宋" w:eastAsia="仿宋" w:cs="仿宋_GB2312"/>
                <w:sz w:val="28"/>
                <w:szCs w:val="28"/>
              </w:rPr>
            </w:pPr>
            <w:r>
              <w:rPr>
                <w:rFonts w:hint="eastAsia" w:ascii="仿宋" w:hAnsi="仿宋" w:eastAsia="仿宋" w:cs="仿宋_GB2312"/>
                <w:sz w:val="28"/>
                <w:szCs w:val="28"/>
              </w:rPr>
              <w:t>申请理由：</w:t>
            </w:r>
          </w:p>
          <w:p>
            <w:pPr>
              <w:spacing w:line="400" w:lineRule="exact"/>
              <w:rPr>
                <w:rFonts w:ascii="仿宋" w:hAnsi="仿宋" w:eastAsia="仿宋" w:cs="仿宋_GB2312"/>
                <w:sz w:val="28"/>
                <w:szCs w:val="28"/>
              </w:rPr>
            </w:pPr>
          </w:p>
          <w:p>
            <w:pPr>
              <w:spacing w:line="400" w:lineRule="exact"/>
              <w:rPr>
                <w:rFonts w:ascii="仿宋" w:hAnsi="仿宋" w:eastAsia="仿宋" w:cs="仿宋_GB2312"/>
                <w:sz w:val="28"/>
                <w:szCs w:val="28"/>
              </w:rPr>
            </w:pPr>
          </w:p>
          <w:p>
            <w:pPr>
              <w:spacing w:line="400" w:lineRule="exact"/>
              <w:rPr>
                <w:rFonts w:ascii="仿宋" w:hAnsi="仿宋" w:eastAsia="仿宋" w:cs="仿宋_GB2312"/>
                <w:sz w:val="28"/>
                <w:szCs w:val="28"/>
              </w:rPr>
            </w:pPr>
          </w:p>
          <w:p>
            <w:pPr>
              <w:spacing w:line="400" w:lineRule="exact"/>
              <w:rPr>
                <w:rFonts w:ascii="仿宋" w:hAnsi="仿宋" w:eastAsia="仿宋" w:cs="仿宋_GB2312"/>
                <w:sz w:val="28"/>
                <w:szCs w:val="28"/>
              </w:rPr>
            </w:pPr>
          </w:p>
          <w:p>
            <w:pPr>
              <w:spacing w:line="400" w:lineRule="exact"/>
              <w:rPr>
                <w:rFonts w:ascii="仿宋" w:hAnsi="仿宋" w:eastAsia="仿宋" w:cs="仿宋_GB2312"/>
                <w:sz w:val="28"/>
                <w:szCs w:val="28"/>
              </w:rPr>
            </w:pPr>
          </w:p>
          <w:p>
            <w:pPr>
              <w:spacing w:line="400" w:lineRule="exact"/>
              <w:rPr>
                <w:rFonts w:ascii="仿宋" w:hAnsi="仿宋" w:eastAsia="仿宋" w:cs="仿宋_GB2312"/>
                <w:sz w:val="28"/>
                <w:szCs w:val="28"/>
              </w:rPr>
            </w:pPr>
          </w:p>
          <w:p>
            <w:pPr>
              <w:spacing w:line="400" w:lineRule="exact"/>
              <w:rPr>
                <w:rFonts w:ascii="仿宋" w:hAnsi="仿宋" w:eastAsia="仿宋" w:cs="仿宋_GB2312"/>
                <w:sz w:val="28"/>
                <w:szCs w:val="28"/>
              </w:rPr>
            </w:pPr>
          </w:p>
          <w:p>
            <w:pPr>
              <w:spacing w:line="400" w:lineRule="exact"/>
              <w:rPr>
                <w:rFonts w:ascii="仿宋" w:hAnsi="仿宋" w:eastAsia="仿宋" w:cs="仿宋_GB2312"/>
                <w:sz w:val="28"/>
                <w:szCs w:val="28"/>
              </w:rPr>
            </w:pPr>
            <w:r>
              <w:rPr>
                <w:rFonts w:hint="eastAsia" w:ascii="仿宋" w:hAnsi="仿宋" w:eastAsia="仿宋" w:cs="仿宋_GB2312"/>
                <w:sz w:val="28"/>
                <w:szCs w:val="28"/>
              </w:rPr>
              <w:t xml:space="preserve">                    申请人或其监护人签名：      </w:t>
            </w:r>
          </w:p>
          <w:p>
            <w:pPr>
              <w:spacing w:line="400" w:lineRule="exact"/>
              <w:rPr>
                <w:rFonts w:ascii="仿宋" w:hAnsi="仿宋" w:eastAsia="仿宋" w:cs="仿宋_GB2312"/>
                <w:sz w:val="28"/>
                <w:szCs w:val="28"/>
              </w:rPr>
            </w:pPr>
          </w:p>
          <w:p>
            <w:pPr>
              <w:spacing w:line="400" w:lineRule="exact"/>
              <w:rPr>
                <w:rFonts w:ascii="仿宋" w:hAnsi="仿宋" w:eastAsia="仿宋" w:cs="仿宋_GB2312"/>
                <w:sz w:val="28"/>
                <w:szCs w:val="28"/>
              </w:rPr>
            </w:pPr>
            <w:r>
              <w:rPr>
                <w:rFonts w:hint="eastAsia" w:ascii="仿宋" w:hAnsi="仿宋" w:eastAsia="仿宋" w:cs="仿宋_GB2312"/>
                <w:sz w:val="28"/>
                <w:szCs w:val="28"/>
              </w:rPr>
              <w:t xml:space="preserve">                                年    月    日</w:t>
            </w:r>
          </w:p>
        </w:tc>
      </w:tr>
    </w:tbl>
    <w:p>
      <w:pPr>
        <w:spacing w:afterLines="50"/>
        <w:jc w:val="center"/>
        <w:rPr>
          <w:rFonts w:ascii="黑体" w:hAnsi="Times New Roman" w:eastAsia="黑体" w:cs="黑体"/>
          <w:b/>
          <w:sz w:val="32"/>
          <w:szCs w:val="32"/>
        </w:rPr>
      </w:pPr>
      <w:r>
        <w:rPr>
          <w:rFonts w:hint="eastAsia" w:ascii="黑体" w:hAnsi="Times New Roman" w:eastAsia="黑体" w:cs="Times New Roman"/>
          <w:b/>
          <w:sz w:val="32"/>
          <w:szCs w:val="32"/>
        </w:rPr>
        <w:br w:type="page"/>
      </w:r>
      <w:r>
        <w:rPr>
          <w:rFonts w:hint="eastAsia" w:ascii="黑体" w:hAnsi="Times New Roman" w:eastAsia="黑体" w:cs="黑体"/>
          <w:b/>
          <w:sz w:val="32"/>
          <w:szCs w:val="32"/>
        </w:rPr>
        <w:t>申请人医疗情况简述</w:t>
      </w:r>
    </w:p>
    <w:tbl>
      <w:tblPr>
        <w:tblStyle w:val="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992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仿宋" w:hAnsi="仿宋" w:eastAsia="仿宋" w:cs="仿宋_GB2312"/>
                <w:sz w:val="28"/>
                <w:szCs w:val="28"/>
              </w:rPr>
            </w:pPr>
            <w:r>
              <w:rPr>
                <w:rFonts w:hint="eastAsia" w:ascii="仿宋" w:hAnsi="仿宋" w:eastAsia="仿宋" w:cs="仿宋_GB2312"/>
                <w:sz w:val="28"/>
                <w:szCs w:val="28"/>
              </w:rPr>
              <w:t>1.开始治疗时间年月，申请人确诊时间：年月；</w:t>
            </w:r>
          </w:p>
          <w:p>
            <w:pPr>
              <w:snapToGrid w:val="0"/>
              <w:spacing w:line="360" w:lineRule="auto"/>
              <w:rPr>
                <w:rFonts w:ascii="仿宋" w:hAnsi="仿宋" w:eastAsia="仿宋" w:cs="仿宋_GB2312"/>
                <w:sz w:val="28"/>
                <w:szCs w:val="28"/>
              </w:rPr>
            </w:pPr>
            <w:r>
              <w:rPr>
                <w:rFonts w:hint="eastAsia" w:ascii="仿宋" w:hAnsi="仿宋" w:eastAsia="仿宋" w:cs="仿宋_GB2312"/>
                <w:sz w:val="28"/>
                <w:szCs w:val="28"/>
              </w:rPr>
              <w:t xml:space="preserve">  确诊医院：;确诊病名：；</w:t>
            </w:r>
          </w:p>
          <w:p>
            <w:pPr>
              <w:snapToGrid w:val="0"/>
              <w:spacing w:line="360" w:lineRule="auto"/>
              <w:jc w:val="left"/>
              <w:rPr>
                <w:rFonts w:ascii="仿宋" w:hAnsi="仿宋" w:eastAsia="仿宋" w:cs="仿宋_GB2312"/>
                <w:sz w:val="28"/>
                <w:szCs w:val="28"/>
              </w:rPr>
            </w:pPr>
            <w:r>
              <w:rPr>
                <w:rFonts w:hint="eastAsia" w:ascii="仿宋" w:hAnsi="仿宋" w:eastAsia="仿宋" w:cs="仿宋_GB2312"/>
                <w:sz w:val="28"/>
                <w:szCs w:val="28"/>
              </w:rPr>
              <w:t>2.治疗所在医疗机构名称：，治疗效果：；</w:t>
            </w:r>
          </w:p>
          <w:p>
            <w:pPr>
              <w:snapToGrid w:val="0"/>
              <w:spacing w:line="360" w:lineRule="auto"/>
              <w:rPr>
                <w:rFonts w:ascii="仿宋" w:hAnsi="仿宋" w:eastAsia="仿宋" w:cs="仿宋_GB2312"/>
                <w:sz w:val="28"/>
                <w:szCs w:val="28"/>
              </w:rPr>
            </w:pPr>
            <w:r>
              <w:rPr>
                <w:rFonts w:hint="eastAsia" w:ascii="仿宋" w:hAnsi="仿宋" w:eastAsia="仿宋" w:cs="仿宋_GB2312"/>
                <w:sz w:val="28"/>
                <w:szCs w:val="28"/>
              </w:rPr>
              <w:t>3.每年治疗花费情况：， 已花费；</w:t>
            </w:r>
          </w:p>
          <w:p>
            <w:pPr>
              <w:snapToGrid w:val="0"/>
              <w:spacing w:line="360" w:lineRule="auto"/>
              <w:rPr>
                <w:rFonts w:ascii="仿宋" w:hAnsi="仿宋" w:eastAsia="仿宋" w:cs="仿宋_GB2312"/>
                <w:sz w:val="28"/>
                <w:szCs w:val="28"/>
              </w:rPr>
            </w:pPr>
            <w:r>
              <w:rPr>
                <w:rFonts w:hint="eastAsia" w:ascii="仿宋" w:hAnsi="仿宋" w:eastAsia="仿宋" w:cs="仿宋_GB2312"/>
                <w:sz w:val="28"/>
                <w:szCs w:val="28"/>
              </w:rPr>
              <w:t>4.申请人是否有医疗保险（须如实填写）？如有，具体报销比例是多少？</w:t>
            </w:r>
          </w:p>
          <w:p>
            <w:pPr>
              <w:adjustRightInd w:val="0"/>
              <w:snapToGrid w:val="0"/>
              <w:spacing w:line="360" w:lineRule="auto"/>
              <w:rPr>
                <w:rFonts w:ascii="仿宋" w:hAnsi="仿宋" w:eastAsia="仿宋" w:cs="仿宋_GB2312"/>
                <w:sz w:val="28"/>
                <w:szCs w:val="28"/>
              </w:rPr>
            </w:pPr>
          </w:p>
        </w:tc>
      </w:tr>
    </w:tbl>
    <w:p>
      <w:pPr>
        <w:rPr>
          <w:rFonts w:ascii="黑体" w:hAnsi="Times New Roman" w:eastAsia="黑体" w:cs="黑体"/>
          <w:b/>
          <w:sz w:val="32"/>
          <w:szCs w:val="30"/>
        </w:rPr>
      </w:pPr>
    </w:p>
    <w:p>
      <w:pPr>
        <w:spacing w:afterLines="50"/>
        <w:jc w:val="center"/>
        <w:rPr>
          <w:rFonts w:ascii="黑体" w:hAnsi="Times New Roman" w:eastAsia="黑体" w:cs="黑体"/>
          <w:b/>
          <w:sz w:val="32"/>
          <w:szCs w:val="32"/>
        </w:rPr>
      </w:pPr>
      <w:r>
        <w:rPr>
          <w:rFonts w:hint="eastAsia" w:ascii="黑体" w:hAnsi="Times New Roman" w:eastAsia="黑体" w:cs="黑体"/>
          <w:b/>
          <w:sz w:val="32"/>
          <w:szCs w:val="30"/>
        </w:rPr>
        <w:t>申请人所需提供的身份及病情诊断证明材料</w:t>
      </w:r>
    </w:p>
    <w:tbl>
      <w:tblPr>
        <w:tblStyle w:val="8"/>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7" w:hRule="atLeast"/>
          <w:jc w:val="center"/>
        </w:trPr>
        <w:tc>
          <w:tcPr>
            <w:tcW w:w="9667" w:type="dxa"/>
            <w:tcBorders>
              <w:top w:val="single" w:color="auto" w:sz="4" w:space="0"/>
              <w:left w:val="single" w:color="auto" w:sz="4" w:space="0"/>
              <w:bottom w:val="single" w:color="auto" w:sz="4" w:space="0"/>
              <w:right w:val="single" w:color="auto" w:sz="4" w:space="0"/>
            </w:tcBorders>
          </w:tcPr>
          <w:p>
            <w:pPr>
              <w:adjustRightInd w:val="0"/>
              <w:snapToGrid w:val="0"/>
              <w:spacing w:beforeLines="100" w:line="360" w:lineRule="auto"/>
              <w:rPr>
                <w:rFonts w:ascii="仿宋" w:hAnsi="仿宋" w:eastAsia="仿宋" w:cs="仿宋_GB2312"/>
                <w:b/>
                <w:color w:val="000000"/>
                <w:sz w:val="28"/>
                <w:szCs w:val="28"/>
              </w:rPr>
            </w:pPr>
            <w:r>
              <w:rPr>
                <w:rFonts w:hint="eastAsia" w:ascii="仿宋" w:hAnsi="仿宋" w:eastAsia="仿宋" w:cs="仿宋_GB2312"/>
                <w:b/>
                <w:color w:val="000000"/>
                <w:sz w:val="28"/>
                <w:szCs w:val="44"/>
              </w:rPr>
              <w:t>1.身份证明材料：</w:t>
            </w:r>
            <w:r>
              <w:rPr>
                <w:rFonts w:hint="eastAsia" w:ascii="仿宋" w:hAnsi="仿宋" w:eastAsia="仿宋" w:cs="仿宋_GB2312"/>
                <w:color w:val="000000"/>
                <w:sz w:val="28"/>
                <w:szCs w:val="44"/>
              </w:rPr>
              <w:t>患儿或其法定监护人身份证或其他有效身份证件</w:t>
            </w:r>
            <w:r>
              <w:rPr>
                <w:rFonts w:hint="eastAsia" w:ascii="仿宋" w:hAnsi="仿宋" w:eastAsia="仿宋" w:cs="仿宋_GB2312"/>
                <w:sz w:val="28"/>
                <w:szCs w:val="28"/>
              </w:rPr>
              <w:t>复印件</w:t>
            </w:r>
            <w:r>
              <w:rPr>
                <w:rFonts w:hint="eastAsia" w:ascii="仿宋" w:hAnsi="仿宋" w:eastAsia="仿宋" w:cs="仿宋_GB2312"/>
                <w:color w:val="000000"/>
                <w:sz w:val="28"/>
                <w:szCs w:val="44"/>
              </w:rPr>
              <w:t>，以及证明监护关系的</w:t>
            </w:r>
            <w:r>
              <w:rPr>
                <w:rFonts w:hint="eastAsia" w:ascii="仿宋" w:hAnsi="仿宋" w:eastAsia="仿宋" w:cs="仿宋_GB2312"/>
                <w:color w:val="000000"/>
                <w:sz w:val="28"/>
                <w:szCs w:val="44"/>
                <w:lang w:eastAsia="zh-CN"/>
              </w:rPr>
              <w:t>户口簿</w:t>
            </w:r>
            <w:r>
              <w:rPr>
                <w:rFonts w:hint="eastAsia" w:ascii="仿宋" w:hAnsi="仿宋" w:eastAsia="仿宋" w:cs="仿宋_GB2312"/>
                <w:color w:val="000000"/>
                <w:sz w:val="28"/>
                <w:szCs w:val="44"/>
              </w:rPr>
              <w:t>、出生医学证明或其他证明材料复印件</w:t>
            </w:r>
            <w:r>
              <w:rPr>
                <w:rFonts w:hint="eastAsia" w:ascii="仿宋" w:hAnsi="仿宋" w:eastAsia="仿宋" w:cs="仿宋_GB2312"/>
                <w:bCs/>
                <w:color w:val="000000"/>
                <w:sz w:val="28"/>
                <w:szCs w:val="44"/>
              </w:rPr>
              <w:t>。</w:t>
            </w:r>
            <w:r>
              <w:rPr>
                <w:rFonts w:hint="eastAsia" w:ascii="仿宋" w:hAnsi="仿宋" w:eastAsia="仿宋" w:cs="仿宋_GB2312"/>
                <w:color w:val="000000"/>
                <w:sz w:val="28"/>
                <w:szCs w:val="44"/>
              </w:rPr>
              <w:t>无法证实监护关系的，需提供户籍地派出所开具的监护关系证明及申请人近期照片。孤儿需提供当地民政局或福利院开具的证明原件。</w:t>
            </w:r>
          </w:p>
          <w:p>
            <w:pPr>
              <w:adjustRightInd w:val="0"/>
              <w:snapToGrid w:val="0"/>
              <w:spacing w:line="360" w:lineRule="auto"/>
              <w:rPr>
                <w:rFonts w:ascii="仿宋" w:hAnsi="仿宋" w:eastAsia="仿宋" w:cs="仿宋_GB2312"/>
                <w:sz w:val="28"/>
                <w:szCs w:val="44"/>
              </w:rPr>
            </w:pPr>
            <w:r>
              <w:rPr>
                <w:rFonts w:hint="eastAsia" w:ascii="仿宋" w:hAnsi="仿宋" w:eastAsia="仿宋" w:cs="仿宋_GB2312"/>
                <w:b/>
                <w:color w:val="000000"/>
                <w:sz w:val="28"/>
                <w:szCs w:val="44"/>
              </w:rPr>
              <w:t>2.疾病和治疗证明材料：</w:t>
            </w:r>
            <w:r>
              <w:rPr>
                <w:rFonts w:hint="eastAsia" w:ascii="仿宋" w:hAnsi="仿宋" w:eastAsia="仿宋" w:cs="仿宋_GB2312"/>
                <w:sz w:val="28"/>
                <w:szCs w:val="28"/>
              </w:rPr>
              <w:t>符合项目救助病种的诊断证明</w:t>
            </w:r>
            <w:r>
              <w:rPr>
                <w:rFonts w:hint="eastAsia" w:ascii="仿宋" w:hAnsi="仿宋" w:eastAsia="仿宋" w:cs="仿宋_GB2312"/>
                <w:color w:val="000000"/>
                <w:sz w:val="28"/>
                <w:szCs w:val="44"/>
              </w:rPr>
              <w:t>。实施机构出具的相关医学影像资料报告单或必要的医学检查报告（例如：基因检测、串联质谱检测报告、血液检验、影像报告等），住院首页、手术记录、出入院记录（如有住院治疗，请根据治疗情况提供）。</w:t>
            </w:r>
          </w:p>
          <w:p>
            <w:pPr>
              <w:adjustRightInd w:val="0"/>
              <w:snapToGrid w:val="0"/>
              <w:spacing w:line="360" w:lineRule="auto"/>
              <w:rPr>
                <w:rFonts w:ascii="仿宋" w:hAnsi="仿宋" w:eastAsia="仿宋" w:cs="仿宋_GB2312"/>
                <w:color w:val="000000"/>
                <w:sz w:val="28"/>
                <w:szCs w:val="28"/>
              </w:rPr>
            </w:pPr>
            <w:r>
              <w:rPr>
                <w:rFonts w:hint="eastAsia" w:ascii="仿宋" w:hAnsi="仿宋" w:eastAsia="仿宋" w:cs="仿宋_GB2312"/>
                <w:b/>
                <w:color w:val="000000"/>
                <w:sz w:val="28"/>
                <w:szCs w:val="44"/>
              </w:rPr>
              <w:t>3.家庭经济情况证明材料：</w:t>
            </w:r>
            <w:r>
              <w:rPr>
                <w:rFonts w:hint="eastAsia" w:ascii="仿宋" w:hAnsi="仿宋" w:eastAsia="仿宋" w:cs="仿宋_GB2312"/>
                <w:color w:val="000000"/>
                <w:sz w:val="28"/>
                <w:szCs w:val="28"/>
              </w:rPr>
              <w:t>低保证、低收入证、特困证明材料复印件（任选其一），或村（居）委会等出具的家庭经济情况说明材料原件。</w:t>
            </w:r>
          </w:p>
          <w:p>
            <w:pPr>
              <w:adjustRightInd w:val="0"/>
              <w:snapToGrid w:val="0"/>
              <w:spacing w:line="360" w:lineRule="auto"/>
              <w:rPr>
                <w:rFonts w:ascii="仿宋_GB2312" w:hAnsi="Times New Roman" w:eastAsia="仿宋_GB2312" w:cs="仿宋_GB2312"/>
                <w:sz w:val="32"/>
                <w:szCs w:val="32"/>
              </w:rPr>
            </w:pPr>
            <w:r>
              <w:rPr>
                <w:rFonts w:hint="eastAsia" w:ascii="仿宋" w:hAnsi="仿宋" w:eastAsia="仿宋" w:cs="仿宋_GB2312"/>
                <w:b/>
                <w:color w:val="000000"/>
                <w:sz w:val="28"/>
                <w:szCs w:val="44"/>
              </w:rPr>
              <w:t>4.以上证明材料另附</w:t>
            </w:r>
            <w:r>
              <w:rPr>
                <w:rFonts w:hint="eastAsia" w:ascii="仿宋" w:hAnsi="仿宋" w:eastAsia="仿宋" w:cs="仿宋_GB2312"/>
                <w:color w:val="000000"/>
                <w:sz w:val="28"/>
                <w:szCs w:val="44"/>
              </w:rPr>
              <w:t>，与本申请表一起申请。如需留存请自行复印备份。</w:t>
            </w:r>
          </w:p>
        </w:tc>
      </w:tr>
    </w:tbl>
    <w:p>
      <w:pPr>
        <w:spacing w:afterLines="100"/>
        <w:jc w:val="center"/>
        <w:rPr>
          <w:rFonts w:ascii="黑体" w:hAnsi="Times New Roman" w:eastAsia="黑体" w:cs="黑体"/>
          <w:b/>
          <w:sz w:val="32"/>
          <w:szCs w:val="30"/>
        </w:rPr>
      </w:pPr>
      <w:r>
        <w:rPr>
          <w:rFonts w:hint="eastAsia" w:ascii="黑体" w:hAnsi="Times New Roman" w:eastAsia="黑体" w:cs="Times New Roman"/>
          <w:b/>
          <w:sz w:val="32"/>
          <w:szCs w:val="30"/>
        </w:rPr>
        <w:br w:type="page"/>
      </w:r>
      <w:r>
        <w:rPr>
          <w:rFonts w:hint="eastAsia" w:ascii="黑体" w:hAnsi="Times New Roman" w:eastAsia="黑体" w:cs="黑体"/>
          <w:b/>
          <w:sz w:val="32"/>
          <w:szCs w:val="30"/>
        </w:rPr>
        <w:t>评审单位意见</w:t>
      </w:r>
    </w:p>
    <w:tbl>
      <w:tblPr>
        <w:tblStyle w:val="8"/>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初审意见</w:t>
            </w:r>
          </w:p>
        </w:tc>
        <w:tc>
          <w:tcPr>
            <w:tcW w:w="694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right="1680" w:rightChars="800"/>
              <w:jc w:val="right"/>
              <w:rPr>
                <w:rFonts w:ascii="仿宋" w:hAnsi="仿宋" w:eastAsia="仿宋" w:cs="仿宋_GB2312"/>
                <w:sz w:val="28"/>
                <w:szCs w:val="28"/>
              </w:rPr>
            </w:pPr>
          </w:p>
          <w:p>
            <w:pPr>
              <w:adjustRightInd w:val="0"/>
              <w:snapToGrid w:val="0"/>
              <w:spacing w:before="120" w:after="100" w:afterAutospacing="1"/>
              <w:ind w:right="1680" w:rightChars="800"/>
              <w:jc w:val="right"/>
              <w:rPr>
                <w:rFonts w:ascii="仿宋" w:hAnsi="仿宋" w:eastAsia="仿宋" w:cs="Times New Roman"/>
                <w:sz w:val="24"/>
                <w:szCs w:val="24"/>
              </w:rPr>
            </w:pPr>
          </w:p>
          <w:p>
            <w:pPr>
              <w:spacing w:before="120" w:after="100" w:afterAutospacing="1"/>
              <w:rPr>
                <w:rFonts w:ascii="仿宋" w:hAnsi="仿宋" w:eastAsia="仿宋" w:cs="Times New Roman"/>
                <w:sz w:val="24"/>
                <w:szCs w:val="24"/>
              </w:rPr>
            </w:pPr>
          </w:p>
          <w:p>
            <w:pPr>
              <w:rPr>
                <w:rFonts w:ascii="仿宋" w:hAnsi="仿宋" w:eastAsia="仿宋" w:cs="Times New Roman"/>
                <w:sz w:val="32"/>
                <w:szCs w:val="24"/>
              </w:rPr>
            </w:pPr>
          </w:p>
          <w:p>
            <w:pPr>
              <w:adjustRightInd w:val="0"/>
              <w:snapToGrid w:val="0"/>
              <w:ind w:right="1680" w:rightChars="800"/>
              <w:jc w:val="right"/>
              <w:rPr>
                <w:rFonts w:ascii="仿宋" w:hAnsi="仿宋" w:eastAsia="仿宋" w:cs="仿宋_GB2312"/>
                <w:sz w:val="28"/>
                <w:szCs w:val="28"/>
              </w:rPr>
            </w:pPr>
            <w:r>
              <w:rPr>
                <w:rFonts w:hint="eastAsia" w:ascii="仿宋" w:hAnsi="仿宋" w:eastAsia="仿宋" w:cs="仿宋_GB2312"/>
                <w:sz w:val="28"/>
                <w:szCs w:val="28"/>
              </w:rPr>
              <w:t>实施机构（盖章）：</w:t>
            </w:r>
          </w:p>
          <w:p>
            <w:pPr>
              <w:adjustRightInd w:val="0"/>
              <w:snapToGrid w:val="0"/>
              <w:ind w:right="1680" w:rightChars="800" w:firstLine="280" w:firstLineChars="100"/>
              <w:jc w:val="right"/>
              <w:rPr>
                <w:rFonts w:ascii="仿宋" w:hAnsi="仿宋" w:eastAsia="仿宋" w:cs="仿宋_GB2312"/>
                <w:sz w:val="28"/>
                <w:szCs w:val="28"/>
              </w:rPr>
            </w:pPr>
            <w:r>
              <w:rPr>
                <w:rFonts w:hint="eastAsia" w:ascii="仿宋" w:hAnsi="仿宋" w:eastAsia="仿宋" w:cs="仿宋_GB2312"/>
                <w:sz w:val="28"/>
                <w:szCs w:val="28"/>
              </w:rPr>
              <w:t>年   月   日</w:t>
            </w:r>
          </w:p>
          <w:p>
            <w:pPr>
              <w:adjustRightInd w:val="0"/>
              <w:snapToGrid w:val="0"/>
              <w:ind w:right="1680" w:rightChars="800" w:firstLine="280" w:firstLineChars="100"/>
              <w:jc w:val="right"/>
              <w:rPr>
                <w:rFonts w:ascii="仿宋" w:hAnsi="仿宋" w:eastAsia="仿宋" w:cs="仿宋_GB2312"/>
                <w:sz w:val="28"/>
                <w:szCs w:val="28"/>
              </w:rPr>
            </w:pPr>
          </w:p>
          <w:p>
            <w:pPr>
              <w:adjustRightInd w:val="0"/>
              <w:snapToGrid w:val="0"/>
              <w:ind w:right="1680" w:rightChars="800"/>
              <w:jc w:val="right"/>
              <w:rPr>
                <w:rFonts w:ascii="仿宋" w:hAnsi="仿宋" w:eastAsia="仿宋" w:cs="仿宋_GB2312"/>
                <w:sz w:val="28"/>
                <w:szCs w:val="28"/>
              </w:rPr>
            </w:pPr>
            <w:r>
              <w:rPr>
                <w:rFonts w:hint="eastAsia" w:ascii="仿宋" w:hAnsi="仿宋" w:eastAsia="仿宋" w:cs="仿宋_GB2312"/>
                <w:sz w:val="28"/>
                <w:szCs w:val="28"/>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专家复审意见</w:t>
            </w:r>
          </w:p>
        </w:tc>
        <w:tc>
          <w:tcPr>
            <w:tcW w:w="694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right="1680" w:rightChars="800"/>
              <w:jc w:val="right"/>
              <w:rPr>
                <w:rFonts w:ascii="仿宋" w:hAnsi="仿宋" w:eastAsia="仿宋" w:cs="仿宋_GB2312"/>
                <w:sz w:val="28"/>
                <w:szCs w:val="28"/>
              </w:rPr>
            </w:pPr>
          </w:p>
          <w:p>
            <w:pPr>
              <w:adjustRightInd w:val="0"/>
              <w:snapToGrid w:val="0"/>
              <w:spacing w:line="400" w:lineRule="exact"/>
              <w:ind w:right="1680" w:rightChars="800"/>
              <w:jc w:val="right"/>
              <w:rPr>
                <w:rFonts w:ascii="仿宋" w:hAnsi="仿宋" w:eastAsia="仿宋" w:cs="仿宋_GB2312"/>
                <w:sz w:val="28"/>
                <w:szCs w:val="28"/>
              </w:rPr>
            </w:pPr>
          </w:p>
          <w:p>
            <w:pPr>
              <w:spacing w:before="120" w:after="100" w:afterAutospacing="1"/>
              <w:rPr>
                <w:rFonts w:ascii="仿宋" w:hAnsi="仿宋" w:eastAsia="仿宋" w:cs="Times New Roman"/>
                <w:sz w:val="24"/>
                <w:szCs w:val="24"/>
              </w:rPr>
            </w:pPr>
          </w:p>
          <w:p>
            <w:pPr>
              <w:rPr>
                <w:rFonts w:ascii="仿宋" w:hAnsi="仿宋" w:eastAsia="仿宋" w:cs="Times New Roman"/>
                <w:sz w:val="32"/>
                <w:szCs w:val="24"/>
              </w:rPr>
            </w:pPr>
          </w:p>
          <w:p>
            <w:pPr>
              <w:rPr>
                <w:rFonts w:ascii="仿宋" w:hAnsi="仿宋" w:eastAsia="仿宋" w:cs="Times New Roman"/>
                <w:sz w:val="32"/>
                <w:szCs w:val="24"/>
              </w:rPr>
            </w:pPr>
          </w:p>
          <w:p>
            <w:pPr>
              <w:adjustRightInd w:val="0"/>
              <w:snapToGrid w:val="0"/>
              <w:ind w:right="1680" w:rightChars="800"/>
              <w:jc w:val="right"/>
              <w:rPr>
                <w:rFonts w:ascii="仿宋" w:hAnsi="仿宋" w:eastAsia="仿宋" w:cs="仿宋_GB2312"/>
                <w:sz w:val="28"/>
                <w:szCs w:val="28"/>
              </w:rPr>
            </w:pPr>
            <w:r>
              <w:rPr>
                <w:rFonts w:hint="eastAsia" w:ascii="仿宋" w:hAnsi="仿宋" w:eastAsia="仿宋" w:cs="仿宋_GB2312"/>
                <w:sz w:val="28"/>
                <w:szCs w:val="28"/>
              </w:rPr>
              <w:t xml:space="preserve">省级管理机构（盖章）： </w:t>
            </w:r>
          </w:p>
          <w:p>
            <w:pPr>
              <w:adjustRightInd w:val="0"/>
              <w:snapToGrid w:val="0"/>
              <w:ind w:right="1680" w:rightChars="800" w:firstLine="280" w:firstLineChars="100"/>
              <w:jc w:val="right"/>
              <w:rPr>
                <w:rFonts w:ascii="仿宋" w:hAnsi="仿宋" w:eastAsia="仿宋" w:cs="仿宋_GB2312"/>
                <w:sz w:val="28"/>
                <w:szCs w:val="28"/>
              </w:rPr>
            </w:pPr>
            <w:r>
              <w:rPr>
                <w:rFonts w:hint="eastAsia" w:ascii="仿宋" w:hAnsi="仿宋" w:eastAsia="仿宋" w:cs="仿宋_GB2312"/>
                <w:sz w:val="28"/>
                <w:szCs w:val="28"/>
              </w:rPr>
              <w:t>年   月   日</w:t>
            </w:r>
          </w:p>
          <w:p>
            <w:pPr>
              <w:adjustRightInd w:val="0"/>
              <w:snapToGrid w:val="0"/>
              <w:ind w:right="1680" w:rightChars="800" w:firstLine="280" w:firstLineChars="100"/>
              <w:jc w:val="right"/>
              <w:rPr>
                <w:rFonts w:ascii="仿宋" w:hAnsi="仿宋" w:eastAsia="仿宋" w:cs="仿宋_GB2312"/>
                <w:sz w:val="28"/>
                <w:szCs w:val="28"/>
              </w:rPr>
            </w:pPr>
          </w:p>
          <w:p>
            <w:pPr>
              <w:adjustRightInd w:val="0"/>
              <w:snapToGrid w:val="0"/>
              <w:ind w:right="1680" w:rightChars="800"/>
              <w:jc w:val="right"/>
              <w:rPr>
                <w:rFonts w:ascii="仿宋" w:hAnsi="仿宋" w:eastAsia="仿宋" w:cs="仿宋_GB2312"/>
                <w:sz w:val="28"/>
                <w:szCs w:val="28"/>
              </w:rPr>
            </w:pPr>
            <w:r>
              <w:rPr>
                <w:rFonts w:hint="eastAsia" w:ascii="仿宋" w:hAnsi="仿宋" w:eastAsia="仿宋" w:cs="仿宋_GB2312"/>
                <w:sz w:val="28"/>
                <w:szCs w:val="28"/>
              </w:rPr>
              <w:t xml:space="preserve">          经办人签字：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_GB2312"/>
                <w:sz w:val="28"/>
                <w:szCs w:val="28"/>
              </w:rPr>
            </w:pPr>
            <w:r>
              <w:rPr>
                <w:rFonts w:hint="eastAsia" w:ascii="仿宋" w:hAnsi="仿宋" w:eastAsia="仿宋" w:cs="仿宋_GB2312"/>
                <w:sz w:val="28"/>
                <w:szCs w:val="28"/>
              </w:rPr>
              <w:t>复核意见</w:t>
            </w:r>
          </w:p>
        </w:tc>
        <w:tc>
          <w:tcPr>
            <w:tcW w:w="694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right="1680" w:rightChars="800"/>
              <w:jc w:val="right"/>
              <w:rPr>
                <w:rFonts w:ascii="仿宋" w:hAnsi="仿宋" w:eastAsia="仿宋" w:cs="仿宋_GB2312"/>
                <w:sz w:val="28"/>
                <w:szCs w:val="28"/>
              </w:rPr>
            </w:pPr>
          </w:p>
          <w:p>
            <w:pPr>
              <w:adjustRightInd w:val="0"/>
              <w:snapToGrid w:val="0"/>
              <w:spacing w:line="400" w:lineRule="exact"/>
              <w:ind w:right="1680" w:rightChars="800"/>
              <w:jc w:val="right"/>
              <w:rPr>
                <w:rFonts w:ascii="仿宋" w:hAnsi="仿宋" w:eastAsia="仿宋" w:cs="仿宋_GB2312"/>
                <w:sz w:val="28"/>
                <w:szCs w:val="28"/>
              </w:rPr>
            </w:pPr>
          </w:p>
          <w:p>
            <w:pPr>
              <w:adjustRightInd w:val="0"/>
              <w:snapToGrid w:val="0"/>
              <w:spacing w:line="400" w:lineRule="exact"/>
              <w:ind w:right="1680" w:rightChars="800"/>
              <w:rPr>
                <w:rFonts w:ascii="仿宋" w:hAnsi="仿宋" w:eastAsia="仿宋" w:cs="仿宋_GB2312"/>
                <w:sz w:val="28"/>
                <w:szCs w:val="28"/>
              </w:rPr>
            </w:pPr>
          </w:p>
          <w:p>
            <w:pPr>
              <w:adjustRightInd w:val="0"/>
              <w:snapToGrid w:val="0"/>
              <w:spacing w:line="400" w:lineRule="exact"/>
              <w:ind w:right="1680" w:rightChars="800"/>
              <w:jc w:val="right"/>
              <w:rPr>
                <w:rFonts w:ascii="仿宋" w:hAnsi="仿宋" w:eastAsia="仿宋" w:cs="仿宋_GB2312"/>
                <w:sz w:val="28"/>
                <w:szCs w:val="28"/>
              </w:rPr>
            </w:pPr>
          </w:p>
          <w:p>
            <w:pPr>
              <w:adjustRightInd w:val="0"/>
              <w:snapToGrid w:val="0"/>
              <w:spacing w:line="400" w:lineRule="exact"/>
              <w:ind w:right="1680" w:rightChars="800"/>
              <w:jc w:val="right"/>
              <w:rPr>
                <w:rFonts w:ascii="仿宋" w:hAnsi="仿宋" w:eastAsia="仿宋" w:cs="仿宋_GB2312"/>
                <w:sz w:val="28"/>
                <w:szCs w:val="28"/>
              </w:rPr>
            </w:pPr>
          </w:p>
          <w:p>
            <w:pPr>
              <w:adjustRightInd w:val="0"/>
              <w:snapToGrid w:val="0"/>
              <w:ind w:right="1680" w:rightChars="800"/>
              <w:jc w:val="right"/>
              <w:rPr>
                <w:rFonts w:ascii="仿宋" w:hAnsi="仿宋" w:eastAsia="仿宋" w:cs="仿宋_GB2312"/>
                <w:sz w:val="28"/>
                <w:szCs w:val="28"/>
              </w:rPr>
            </w:pPr>
            <w:r>
              <w:rPr>
                <w:rFonts w:hint="eastAsia" w:ascii="仿宋" w:hAnsi="仿宋" w:eastAsia="仿宋" w:cs="仿宋_GB2312"/>
                <w:sz w:val="28"/>
                <w:szCs w:val="28"/>
              </w:rPr>
              <w:t>基金会（盖章）：</w:t>
            </w:r>
          </w:p>
          <w:p>
            <w:pPr>
              <w:adjustRightInd w:val="0"/>
              <w:snapToGrid w:val="0"/>
              <w:ind w:right="1680" w:rightChars="800" w:firstLine="280" w:firstLineChars="100"/>
              <w:jc w:val="right"/>
              <w:rPr>
                <w:rFonts w:ascii="仿宋" w:hAnsi="仿宋" w:eastAsia="仿宋" w:cs="仿宋_GB2312"/>
                <w:sz w:val="28"/>
                <w:szCs w:val="28"/>
              </w:rPr>
            </w:pPr>
            <w:r>
              <w:rPr>
                <w:rFonts w:hint="eastAsia" w:ascii="仿宋" w:hAnsi="仿宋" w:eastAsia="仿宋" w:cs="仿宋_GB2312"/>
                <w:sz w:val="28"/>
                <w:szCs w:val="28"/>
              </w:rPr>
              <w:t>年   月   日</w:t>
            </w:r>
          </w:p>
          <w:p>
            <w:pPr>
              <w:adjustRightInd w:val="0"/>
              <w:snapToGrid w:val="0"/>
              <w:ind w:right="1680" w:rightChars="800" w:firstLine="280" w:firstLineChars="100"/>
              <w:jc w:val="right"/>
              <w:rPr>
                <w:rFonts w:ascii="仿宋" w:hAnsi="仿宋" w:eastAsia="仿宋" w:cs="仿宋_GB2312"/>
                <w:sz w:val="28"/>
                <w:szCs w:val="28"/>
              </w:rPr>
            </w:pPr>
          </w:p>
          <w:p>
            <w:pPr>
              <w:adjustRightInd w:val="0"/>
              <w:snapToGrid w:val="0"/>
              <w:ind w:right="1680" w:rightChars="800" w:firstLine="280" w:firstLineChars="100"/>
              <w:jc w:val="right"/>
              <w:rPr>
                <w:rFonts w:ascii="仿宋" w:hAnsi="仿宋" w:eastAsia="仿宋" w:cs="仿宋_GB2312"/>
                <w:sz w:val="28"/>
                <w:szCs w:val="28"/>
              </w:rPr>
            </w:pPr>
            <w:r>
              <w:rPr>
                <w:rFonts w:hint="eastAsia" w:ascii="仿宋" w:hAnsi="仿宋" w:eastAsia="仿宋" w:cs="仿宋_GB2312"/>
                <w:sz w:val="28"/>
                <w:szCs w:val="28"/>
              </w:rPr>
              <w:t xml:space="preserve">经办人签字： </w:t>
            </w:r>
          </w:p>
        </w:tc>
      </w:tr>
    </w:tbl>
    <w:p>
      <w:pPr>
        <w:widowControl/>
        <w:jc w:val="left"/>
        <w:rPr>
          <w:rFonts w:ascii="黑体" w:hAnsi="宋体" w:eastAsia="黑体" w:cs="MingLiU_HKSCS"/>
          <w:sz w:val="32"/>
          <w:szCs w:val="32"/>
        </w:rPr>
      </w:pPr>
      <w:r>
        <w:rPr>
          <w:rFonts w:hint="eastAsia" w:ascii="黑体" w:hAnsi="宋体" w:eastAsia="黑体" w:cs="MingLiU_HKSCS"/>
          <w:sz w:val="32"/>
          <w:szCs w:val="32"/>
        </w:rPr>
        <w:br w:type="page"/>
      </w:r>
      <w:r>
        <w:rPr>
          <w:rFonts w:hint="eastAsia" w:ascii="黑体" w:hAnsi="宋体" w:eastAsia="黑体" w:cs="MingLiU_HKSCS"/>
          <w:sz w:val="32"/>
          <w:szCs w:val="32"/>
        </w:rPr>
        <w:t>附件4</w:t>
      </w:r>
    </w:p>
    <w:p>
      <w:pPr>
        <w:adjustRightInd w:val="0"/>
        <w:snapToGrid w:val="0"/>
        <w:jc w:val="center"/>
        <w:rPr>
          <w:rFonts w:ascii="宋体" w:hAnsi="宋体" w:eastAsia="宋体" w:cs="MingLiU_HKSCS"/>
          <w:b/>
          <w:sz w:val="44"/>
          <w:szCs w:val="44"/>
        </w:rPr>
      </w:pPr>
      <w:r>
        <w:rPr>
          <w:rFonts w:hint="eastAsia" w:ascii="宋体" w:hAnsi="宋体" w:eastAsia="宋体" w:cs="MingLiU_HKSCS"/>
          <w:b/>
          <w:sz w:val="44"/>
          <w:szCs w:val="44"/>
        </w:rPr>
        <w:t>中央专项彩票公益金支持出生缺陷救助项目</w:t>
      </w:r>
    </w:p>
    <w:p>
      <w:pPr>
        <w:adjustRightInd w:val="0"/>
        <w:snapToGrid w:val="0"/>
        <w:jc w:val="center"/>
        <w:rPr>
          <w:rFonts w:ascii="宋体" w:hAnsi="宋体" w:eastAsia="宋体" w:cs="MingLiU_HKSCS"/>
          <w:b/>
          <w:sz w:val="44"/>
          <w:szCs w:val="44"/>
        </w:rPr>
      </w:pPr>
      <w:r>
        <w:rPr>
          <w:rFonts w:hint="eastAsia" w:ascii="宋体" w:hAnsi="宋体" w:eastAsia="宋体" w:cs="MingLiU_HKSCS"/>
          <w:b/>
          <w:sz w:val="44"/>
          <w:szCs w:val="44"/>
        </w:rPr>
        <w:t>受助对象通知单</w:t>
      </w:r>
    </w:p>
    <w:p>
      <w:pPr>
        <w:adjustRightInd w:val="0"/>
        <w:spacing w:line="360" w:lineRule="auto"/>
        <w:rPr>
          <w:rFonts w:ascii="仿宋_GB2312" w:hAnsi="等线" w:eastAsia="仿宋_GB2312" w:cs="仿宋_GB2312"/>
          <w:sz w:val="32"/>
          <w:szCs w:val="21"/>
          <w:u w:val="single"/>
        </w:rPr>
      </w:pPr>
    </w:p>
    <w:p>
      <w:pPr>
        <w:widowControl/>
        <w:adjustRightInd w:val="0"/>
        <w:snapToGrid w:val="0"/>
        <w:spacing w:line="500" w:lineRule="exact"/>
        <w:jc w:val="left"/>
        <w:rPr>
          <w:rFonts w:ascii="仿宋" w:hAnsi="仿宋" w:eastAsia="仿宋" w:cs="仿宋_GB2312"/>
          <w:sz w:val="28"/>
          <w:szCs w:val="28"/>
        </w:rPr>
      </w:pPr>
      <w:r>
        <w:rPr>
          <w:rFonts w:hint="eastAsia" w:ascii="仿宋" w:hAnsi="仿宋" w:eastAsia="仿宋" w:cs="仿宋_GB2312"/>
          <w:sz w:val="28"/>
          <w:szCs w:val="28"/>
        </w:rPr>
        <w:t>（受助对象姓名）：</w:t>
      </w:r>
    </w:p>
    <w:p>
      <w:pPr>
        <w:widowControl/>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本项目由中央专项彩票公益金支持，对符合救助条件的出生缺陷患儿的诊断、治疗、手术和康复提供医疗费用补助，减轻患儿家庭医疗负担。</w:t>
      </w:r>
    </w:p>
    <w:p>
      <w:pPr>
        <w:widowControl/>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您的申请经实施机构初审及省级管理机构复审，结果为评审通过，为帮助您顺利办理救助手续，现告知您如下事项：</w:t>
      </w:r>
    </w:p>
    <w:p>
      <w:pPr>
        <w:widowControl/>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1.各类救助标准详见《出生缺陷救助项目实施方案》。</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2.项目只在医疗费用上予以补助，不承担治疗效果、医疗风险等方面的责任，任何医患之间的法律纠纷将由医患双方自行解决。</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3.为便于接受社会监督，中国出生缺陷干预救助基金会可根据工作需要，通过媒体对外公布受助申请人的基本情况。</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4.通过复审并公示无异议后，申请人监护人须向实施机构提交以下资料：</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（1）《出生缺陷救助项目个人申请表》原件。监护人需通过微信小程序导出，打印后签名。</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（2）《出生缺陷救助项目受助患儿回执单》原件。监护人需通过微信小程序导出，打印后签名。</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（3）患儿或其法定监护人身份证或其他有效身份证件复印件，以及证明监护关系的</w:t>
      </w:r>
      <w:r>
        <w:rPr>
          <w:rFonts w:hint="eastAsia" w:ascii="仿宋" w:hAnsi="仿宋" w:eastAsia="仿宋" w:cs="仿宋_GB2312"/>
          <w:sz w:val="28"/>
          <w:szCs w:val="28"/>
          <w:lang w:eastAsia="zh-CN"/>
        </w:rPr>
        <w:t>户口簿</w:t>
      </w:r>
      <w:r>
        <w:rPr>
          <w:rFonts w:hint="eastAsia" w:ascii="仿宋" w:hAnsi="仿宋" w:eastAsia="仿宋" w:cs="仿宋_GB2312"/>
          <w:sz w:val="28"/>
          <w:szCs w:val="28"/>
        </w:rPr>
        <w:t xml:space="preserve">、出生医学证明或其他证明材料复印件。 </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（4）合</w:t>
      </w:r>
      <w:r>
        <w:rPr>
          <w:rFonts w:hint="eastAsia" w:ascii="仿宋" w:hAnsi="仿宋" w:eastAsia="仿宋" w:cs="仿宋_GB2312"/>
          <w:bCs/>
          <w:color w:val="000000"/>
          <w:sz w:val="28"/>
          <w:szCs w:val="28"/>
        </w:rPr>
        <w:t>规的实施机构收费票据，</w:t>
      </w:r>
      <w:r>
        <w:rPr>
          <w:rFonts w:hint="eastAsia" w:ascii="仿宋" w:hAnsi="仿宋" w:eastAsia="仿宋" w:cs="仿宋_GB2312"/>
          <w:sz w:val="28"/>
          <w:szCs w:val="28"/>
        </w:rPr>
        <w:t>包括住院医疗票据或门（急）诊医疗票据。具体要求如下：</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①没有参加任何医疗保险的申请人，直接提供医疗票据原件，票据上无收费明细的需同时提供明细清单。</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②参加“城镇职工医保”、“城乡居民医保”或大病医保、其他公募基金会救助和民政机构救助的患儿，且就诊医院可办理医保实时结算报销的，由申请人提供报销后的原始票据；如就诊医院无法办理医保实时结算报销的，由申请人先到相关部门报销，报销后提供报销补偿单原件（若无法提供原件的，应提供加盖公章的复印件）及加盖公章的医疗票据复印件，医疗票据上无收费明细的需同时提供明细清单。</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③在回执单上填写患儿本人或监护人银行卡信息，或提供监护人银行卡复印件，以及证明监护关系的户口簿、出生医学证明或其他证明材料复印件）。</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（5）符合项目救助病种的诊断证明。</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（6）低保证、低收入证明、特困证明材料复印件（任选其一），或村（居）委会等出具的家庭经济情况说明材料原件。</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5.请将上述第</w:t>
      </w:r>
      <w:r>
        <w:rPr>
          <w:rFonts w:ascii="仿宋" w:hAnsi="仿宋" w:eastAsia="仿宋" w:cs="仿宋_GB2312"/>
          <w:sz w:val="28"/>
          <w:szCs w:val="28"/>
        </w:rPr>
        <w:t>4</w:t>
      </w:r>
      <w:r>
        <w:rPr>
          <w:rFonts w:hint="eastAsia" w:ascii="仿宋" w:hAnsi="仿宋" w:eastAsia="仿宋" w:cs="仿宋_GB2312"/>
          <w:sz w:val="28"/>
          <w:szCs w:val="28"/>
        </w:rPr>
        <w:t>条所列资料，邮寄至实施机构审核后，邮寄至省级管理机构，由省级管理机构复核后寄送至基金会。</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6.回执单及以上相关资料由基金会进行审核确认无误后，向申请人提交的银行账户拨付相应的救助金，并向省级管理机构和实施机构反馈受助患儿名单及金额。</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7.终止救助情形。</w:t>
      </w:r>
    </w:p>
    <w:p>
      <w:pPr>
        <w:adjustRightInd w:val="0"/>
        <w:snapToGrid w:val="0"/>
        <w:spacing w:line="500" w:lineRule="exact"/>
        <w:ind w:firstLine="562" w:firstLineChars="200"/>
        <w:rPr>
          <w:rFonts w:ascii="仿宋" w:hAnsi="仿宋" w:eastAsia="仿宋" w:cs="Cambria"/>
          <w:sz w:val="24"/>
          <w:szCs w:val="24"/>
        </w:rPr>
      </w:pPr>
      <w:r>
        <w:rPr>
          <w:rFonts w:hint="eastAsia" w:ascii="仿宋" w:hAnsi="仿宋" w:eastAsia="仿宋" w:cs="仿宋_GB2312"/>
          <w:b/>
          <w:bCs/>
          <w:sz w:val="28"/>
          <w:szCs w:val="28"/>
        </w:rPr>
        <w:t>（1）若查实申请人存在</w:t>
      </w:r>
      <w:r>
        <w:rPr>
          <w:rFonts w:hint="eastAsia" w:ascii="仿宋" w:hAnsi="仿宋" w:eastAsia="仿宋" w:cs="仿宋_GB2312"/>
          <w:b/>
          <w:bCs/>
          <w:color w:val="000000"/>
          <w:sz w:val="28"/>
          <w:szCs w:val="28"/>
        </w:rPr>
        <w:t>虚假、伪造、隐瞒等行为，基金会将不予救助，并终身不得申请项目资助；如已获救助，基金会保留依法追索救助金的权利；若查实申请人存在弄虚作假、虚报冒领救助资金等行为，根据情节依法承担相应责任。</w:t>
      </w:r>
    </w:p>
    <w:p>
      <w:pPr>
        <w:adjustRightInd w:val="0"/>
        <w:snapToGrid w:val="0"/>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（2）家庭自付部分金额不足3000元的终止救助。</w:t>
      </w:r>
    </w:p>
    <w:p>
      <w:pPr>
        <w:adjustRightInd w:val="0"/>
        <w:snapToGrid w:val="0"/>
        <w:spacing w:line="50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8.患儿或其监护人在收到救助金后，请您及时告知所在地实施机构，并自愿配合回访等相关工作。</w:t>
      </w:r>
    </w:p>
    <w:p>
      <w:pPr>
        <w:adjustRightInd w:val="0"/>
        <w:snapToGrid w:val="0"/>
        <w:ind w:firstLine="562" w:firstLineChars="200"/>
        <w:rPr>
          <w:rFonts w:ascii="仿宋" w:hAnsi="仿宋" w:eastAsia="仿宋" w:cs="仿宋_GB2312"/>
          <w:b/>
          <w:bCs/>
          <w:sz w:val="28"/>
          <w:szCs w:val="28"/>
        </w:rPr>
      </w:pPr>
    </w:p>
    <w:p>
      <w:pPr>
        <w:adjustRightInd w:val="0"/>
        <w:snapToGrid w:val="0"/>
        <w:ind w:right="922"/>
        <w:jc w:val="right"/>
        <w:rPr>
          <w:rFonts w:ascii="仿宋" w:hAnsi="仿宋" w:eastAsia="仿宋" w:cs="仿宋_GB2312"/>
          <w:sz w:val="28"/>
          <w:szCs w:val="28"/>
        </w:rPr>
      </w:pPr>
    </w:p>
    <w:p>
      <w:pPr>
        <w:adjustRightInd w:val="0"/>
        <w:snapToGrid w:val="0"/>
        <w:ind w:right="1400" w:firstLine="5040"/>
        <w:jc w:val="left"/>
        <w:rPr>
          <w:rFonts w:ascii="仿宋" w:hAnsi="仿宋" w:eastAsia="仿宋" w:cs="黑体"/>
          <w:bCs/>
          <w:sz w:val="32"/>
          <w:szCs w:val="32"/>
        </w:rPr>
      </w:pPr>
      <w:r>
        <w:rPr>
          <w:rFonts w:hint="eastAsia" w:ascii="仿宋" w:hAnsi="仿宋" w:eastAsia="仿宋" w:cs="仿宋_GB2312"/>
          <w:sz w:val="28"/>
          <w:szCs w:val="28"/>
        </w:rPr>
        <w:t>年    月    日</w:t>
      </w:r>
    </w:p>
    <w:p>
      <w:pPr>
        <w:adjustRightInd w:val="0"/>
        <w:snapToGrid w:val="0"/>
        <w:jc w:val="left"/>
        <w:rPr>
          <w:rFonts w:ascii="宋体" w:hAnsi="宋体" w:eastAsia="宋体" w:cs="宋体"/>
          <w:b/>
          <w:bCs/>
          <w:color w:val="000000"/>
          <w:sz w:val="24"/>
        </w:rPr>
      </w:pPr>
      <w:r>
        <w:rPr>
          <w:rFonts w:hint="eastAsia" w:ascii="宋体" w:hAnsi="宋体" w:eastAsia="宋体" w:cs="Times New Roman"/>
          <w:b/>
          <w:bCs/>
          <w:color w:val="000000"/>
          <w:sz w:val="24"/>
        </w:rPr>
        <w:br w:type="page"/>
      </w:r>
      <w:r>
        <w:rPr>
          <w:rFonts w:hint="eastAsia" w:ascii="宋体" w:hAnsi="宋体" w:eastAsia="宋体" w:cs="宋体"/>
          <w:b/>
          <w:bCs/>
          <w:color w:val="000000"/>
          <w:sz w:val="28"/>
          <w:szCs w:val="28"/>
        </w:rPr>
        <w:t>编号</w:t>
      </w:r>
      <w:r>
        <w:rPr>
          <w:rFonts w:hint="eastAsia" w:ascii="宋体" w:hAnsi="宋体" w:eastAsia="宋体" w:cs="宋体"/>
          <w:b/>
          <w:bCs/>
          <w:color w:val="000000"/>
          <w:sz w:val="24"/>
        </w:rPr>
        <w:t xml:space="preserve">：   </w:t>
      </w:r>
    </w:p>
    <w:p>
      <w:pPr>
        <w:adjustRightInd w:val="0"/>
        <w:snapToGrid w:val="0"/>
        <w:spacing w:line="480" w:lineRule="exact"/>
        <w:jc w:val="center"/>
        <w:rPr>
          <w:rFonts w:ascii="宋体" w:hAnsi="宋体" w:eastAsia="宋体" w:cs="MingLiU_HKSCS"/>
          <w:b/>
          <w:sz w:val="44"/>
          <w:szCs w:val="44"/>
        </w:rPr>
      </w:pPr>
      <w:r>
        <w:rPr>
          <w:rFonts w:hint="eastAsia" w:ascii="宋体" w:hAnsi="宋体" w:eastAsia="宋体" w:cs="MingLiU_HKSCS"/>
          <w:b/>
          <w:sz w:val="44"/>
          <w:szCs w:val="44"/>
        </w:rPr>
        <w:t>回 执 单</w:t>
      </w:r>
    </w:p>
    <w:p>
      <w:pPr>
        <w:adjustRightInd w:val="0"/>
        <w:snapToGrid w:val="0"/>
        <w:jc w:val="center"/>
        <w:rPr>
          <w:rFonts w:ascii="仿宋_GB2312" w:hAnsi="等线" w:eastAsia="仿宋_GB2312" w:cs="仿宋_GB2312"/>
          <w:sz w:val="16"/>
          <w:szCs w:val="28"/>
        </w:rPr>
      </w:pPr>
    </w:p>
    <w:p>
      <w:pPr>
        <w:adjustRightInd w:val="0"/>
        <w:snapToGrid w:val="0"/>
        <w:spacing w:line="380" w:lineRule="exact"/>
        <w:rPr>
          <w:rFonts w:ascii="仿宋" w:hAnsi="仿宋" w:eastAsia="仿宋" w:cs="仿宋_GB2312"/>
          <w:sz w:val="28"/>
          <w:szCs w:val="28"/>
        </w:rPr>
      </w:pPr>
      <w:r>
        <w:rPr>
          <w:rFonts w:hint="eastAsia" w:ascii="仿宋" w:hAnsi="仿宋" w:eastAsia="仿宋" w:cs="仿宋_GB2312"/>
          <w:sz w:val="28"/>
          <w:szCs w:val="28"/>
        </w:rPr>
        <w:t>中国出生缺陷干预救助基金会：</w:t>
      </w:r>
    </w:p>
    <w:p>
      <w:pPr>
        <w:adjustRightInd w:val="0"/>
        <w:snapToGrid w:val="0"/>
        <w:spacing w:line="380" w:lineRule="exact"/>
        <w:ind w:firstLine="426"/>
        <w:rPr>
          <w:rFonts w:ascii="仿宋" w:hAnsi="仿宋" w:eastAsia="仿宋" w:cs="仿宋_GB2312"/>
          <w:sz w:val="28"/>
          <w:szCs w:val="28"/>
        </w:rPr>
      </w:pPr>
      <w:r>
        <w:rPr>
          <w:rFonts w:hint="eastAsia" w:ascii="仿宋" w:hAnsi="仿宋" w:eastAsia="仿宋" w:cs="仿宋_GB2312"/>
          <w:sz w:val="28"/>
          <w:szCs w:val="28"/>
        </w:rPr>
        <w:t>我是申请人的监护人（与申请人关系：），身份证号:,监护人手机 :。申请人是第次救助（若非首次救助，请填写上一次救助时间年月），现已知悉并同意《出生缺陷救助项目受助对象通知单》内容。申请人患有 （疾病名称），已于年月日至年月日在医院实施了治疗，本次救助申请医疗费用共计元，经基本医保、大病救助等报销后自付部分元，申请救助金额为元（最终救助金额以基金会审核后实际拨付金额为准），请将救助金汇入下列账户：</w:t>
      </w:r>
    </w:p>
    <w:p>
      <w:pPr>
        <w:adjustRightInd w:val="0"/>
        <w:snapToGrid w:val="0"/>
        <w:spacing w:line="380" w:lineRule="exact"/>
        <w:ind w:firstLine="426"/>
        <w:rPr>
          <w:rFonts w:ascii="仿宋" w:hAnsi="仿宋" w:eastAsia="仿宋" w:cs="仿宋_GB2312"/>
          <w:sz w:val="28"/>
          <w:szCs w:val="28"/>
          <w:u w:val="single"/>
        </w:rPr>
      </w:pPr>
      <w:r>
        <w:rPr>
          <w:rFonts w:hint="eastAsia" w:ascii="仿宋" w:hAnsi="仿宋" w:eastAsia="仿宋" w:cs="仿宋_GB2312"/>
          <w:sz w:val="28"/>
          <w:szCs w:val="28"/>
        </w:rPr>
        <w:t>户名：，</w:t>
      </w:r>
    </w:p>
    <w:p>
      <w:pPr>
        <w:adjustRightInd w:val="0"/>
        <w:snapToGrid w:val="0"/>
        <w:spacing w:line="380" w:lineRule="exact"/>
        <w:ind w:firstLine="426"/>
        <w:rPr>
          <w:rFonts w:ascii="仿宋" w:hAnsi="仿宋" w:eastAsia="仿宋" w:cs="仿宋_GB2312"/>
          <w:sz w:val="28"/>
          <w:szCs w:val="28"/>
          <w:u w:val="single"/>
        </w:rPr>
      </w:pPr>
      <w:r>
        <w:rPr>
          <w:rFonts w:hint="eastAsia" w:ascii="仿宋" w:hAnsi="仿宋" w:eastAsia="仿宋" w:cs="仿宋_GB2312"/>
          <w:sz w:val="28"/>
          <w:szCs w:val="28"/>
        </w:rPr>
        <w:t>开户行：银行支行（填全称），</w:t>
      </w:r>
    </w:p>
    <w:p>
      <w:pPr>
        <w:adjustRightInd w:val="0"/>
        <w:snapToGrid w:val="0"/>
        <w:spacing w:line="380" w:lineRule="exact"/>
        <w:ind w:firstLine="426"/>
        <w:rPr>
          <w:rFonts w:ascii="仿宋" w:hAnsi="仿宋" w:eastAsia="仿宋" w:cs="仿宋_GB2312"/>
          <w:sz w:val="28"/>
          <w:szCs w:val="32"/>
          <w:u w:val="single"/>
        </w:rPr>
      </w:pPr>
      <w:r>
        <w:rPr>
          <w:rFonts w:hint="eastAsia" w:ascii="仿宋" w:hAnsi="仿宋" w:eastAsia="仿宋" w:cs="仿宋_GB2312"/>
          <w:sz w:val="28"/>
          <w:szCs w:val="28"/>
        </w:rPr>
        <w:t>卡号：。</w:t>
      </w:r>
    </w:p>
    <w:p>
      <w:pPr>
        <w:adjustRightInd w:val="0"/>
        <w:snapToGrid w:val="0"/>
        <w:spacing w:line="380" w:lineRule="exact"/>
        <w:ind w:right="560" w:firstLine="426"/>
        <w:jc w:val="center"/>
        <w:rPr>
          <w:rFonts w:ascii="仿宋" w:hAnsi="仿宋" w:eastAsia="仿宋" w:cs="仿宋_GB2312"/>
          <w:sz w:val="28"/>
          <w:szCs w:val="32"/>
        </w:rPr>
      </w:pPr>
    </w:p>
    <w:p>
      <w:pPr>
        <w:adjustRightInd w:val="0"/>
        <w:snapToGrid w:val="0"/>
        <w:spacing w:line="380" w:lineRule="exact"/>
        <w:ind w:right="560" w:firstLine="426"/>
        <w:jc w:val="center"/>
        <w:rPr>
          <w:rFonts w:ascii="仿宋" w:hAnsi="仿宋" w:eastAsia="仿宋" w:cs="仿宋_GB2312"/>
          <w:sz w:val="28"/>
          <w:szCs w:val="32"/>
        </w:rPr>
      </w:pPr>
      <w:r>
        <w:rPr>
          <w:rFonts w:hint="eastAsia" w:ascii="仿宋" w:hAnsi="仿宋" w:eastAsia="仿宋" w:cs="仿宋_GB2312"/>
          <w:sz w:val="28"/>
          <w:szCs w:val="32"/>
        </w:rPr>
        <w:t xml:space="preserve">申请人或其监护人签字： </w:t>
      </w:r>
    </w:p>
    <w:p>
      <w:pPr>
        <w:adjustRightInd w:val="0"/>
        <w:snapToGrid w:val="0"/>
        <w:spacing w:line="380" w:lineRule="exact"/>
        <w:ind w:right="420" w:firstLine="426"/>
        <w:jc w:val="center"/>
        <w:rPr>
          <w:rFonts w:ascii="仿宋" w:hAnsi="仿宋" w:eastAsia="仿宋" w:cs="仿宋_GB2312"/>
          <w:sz w:val="28"/>
          <w:szCs w:val="32"/>
        </w:rPr>
      </w:pPr>
      <w:r>
        <w:rPr>
          <w:rFonts w:hint="eastAsia" w:ascii="仿宋" w:hAnsi="仿宋" w:eastAsia="仿宋" w:cs="仿宋_GB2312"/>
          <w:sz w:val="28"/>
          <w:szCs w:val="32"/>
        </w:rPr>
        <w:t xml:space="preserve">                                  年    月    日</w:t>
      </w:r>
    </w:p>
    <w:p>
      <w:pPr>
        <w:adjustRightInd w:val="0"/>
        <w:snapToGrid w:val="0"/>
        <w:spacing w:line="380" w:lineRule="exact"/>
        <w:rPr>
          <w:rFonts w:ascii="仿宋" w:hAnsi="仿宋" w:eastAsia="仿宋" w:cs="仿宋_GB2312"/>
          <w:sz w:val="28"/>
          <w:szCs w:val="28"/>
        </w:rPr>
      </w:pPr>
      <w:r>
        <w:rPr>
          <w:rFonts w:hint="eastAsia" w:ascii="仿宋" w:hAnsi="仿宋" w:eastAsia="仿宋" w:cs="仿宋_GB2312"/>
          <w:sz w:val="28"/>
          <w:szCs w:val="28"/>
        </w:rPr>
        <w:t>--------------------------------------------------------------</w:t>
      </w:r>
    </w:p>
    <w:p>
      <w:pPr>
        <w:adjustRightInd w:val="0"/>
        <w:snapToGrid w:val="0"/>
        <w:spacing w:line="380" w:lineRule="exact"/>
        <w:ind w:firstLine="562" w:firstLineChars="200"/>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（实施机构填写）</w:t>
      </w:r>
      <w:r>
        <w:rPr>
          <w:rFonts w:hint="eastAsia" w:ascii="仿宋" w:hAnsi="仿宋" w:eastAsia="仿宋" w:cs="仿宋_GB2312"/>
          <w:color w:val="000000"/>
          <w:sz w:val="28"/>
          <w:szCs w:val="28"/>
        </w:rPr>
        <w:t>经我单位审核，有效医疗收费票据金额元，经基本医保、大病医保等报销后自付金额元，救助</w:t>
      </w:r>
    </w:p>
    <w:p>
      <w:pPr>
        <w:adjustRightInd w:val="0"/>
        <w:snapToGrid w:val="0"/>
        <w:spacing w:line="380" w:lineRule="exact"/>
        <w:jc w:val="left"/>
        <w:rPr>
          <w:rFonts w:ascii="仿宋" w:hAnsi="仿宋" w:eastAsia="仿宋" w:cs="仿宋_GB2312"/>
          <w:sz w:val="28"/>
          <w:szCs w:val="28"/>
        </w:rPr>
      </w:pPr>
      <w:r>
        <w:rPr>
          <w:rFonts w:hint="eastAsia" w:ascii="仿宋" w:hAnsi="仿宋" w:eastAsia="仿宋" w:cs="仿宋_GB2312"/>
          <w:sz w:val="28"/>
          <w:szCs w:val="28"/>
        </w:rPr>
        <w:t>金额为元。</w:t>
      </w:r>
    </w:p>
    <w:p>
      <w:pPr>
        <w:adjustRightInd w:val="0"/>
        <w:snapToGrid w:val="0"/>
        <w:spacing w:line="380" w:lineRule="exact"/>
        <w:ind w:firstLine="1400" w:firstLineChars="500"/>
        <w:rPr>
          <w:rFonts w:ascii="仿宋" w:hAnsi="仿宋" w:eastAsia="仿宋" w:cs="仿宋_GB2312"/>
          <w:color w:val="000000"/>
          <w:sz w:val="28"/>
          <w:szCs w:val="28"/>
        </w:rPr>
      </w:pPr>
      <w:r>
        <w:rPr>
          <w:rFonts w:hint="eastAsia" w:ascii="仿宋" w:hAnsi="仿宋" w:eastAsia="仿宋" w:cs="仿宋_GB2312"/>
          <w:sz w:val="28"/>
          <w:szCs w:val="28"/>
        </w:rPr>
        <w:t>审核人签字：                  年    月    日</w:t>
      </w:r>
    </w:p>
    <w:p>
      <w:pPr>
        <w:adjustRightInd w:val="0"/>
        <w:snapToGrid w:val="0"/>
        <w:spacing w:line="380" w:lineRule="exact"/>
        <w:rPr>
          <w:rFonts w:ascii="仿宋" w:hAnsi="仿宋" w:eastAsia="仿宋" w:cs="仿宋_GB2312"/>
          <w:sz w:val="28"/>
          <w:szCs w:val="28"/>
        </w:rPr>
      </w:pPr>
      <w:r>
        <w:rPr>
          <w:rFonts w:hint="eastAsia" w:ascii="仿宋" w:hAnsi="仿宋" w:eastAsia="仿宋" w:cs="仿宋_GB2312"/>
          <w:sz w:val="28"/>
          <w:szCs w:val="28"/>
        </w:rPr>
        <w:t>--------------------------------------------------------------</w:t>
      </w:r>
    </w:p>
    <w:p>
      <w:pPr>
        <w:adjustRightInd w:val="0"/>
        <w:snapToGrid w:val="0"/>
        <w:spacing w:line="380" w:lineRule="exact"/>
        <w:ind w:left="210" w:leftChars="100" w:firstLine="281" w:firstLineChars="100"/>
        <w:jc w:val="left"/>
        <w:rPr>
          <w:rFonts w:ascii="仿宋" w:hAnsi="仿宋" w:eastAsia="仿宋" w:cs="仿宋_GB2312"/>
          <w:sz w:val="28"/>
          <w:szCs w:val="28"/>
        </w:rPr>
      </w:pPr>
      <w:r>
        <w:rPr>
          <w:rFonts w:hint="eastAsia" w:ascii="仿宋" w:hAnsi="仿宋" w:eastAsia="仿宋" w:cs="仿宋_GB2312"/>
          <w:b/>
          <w:bCs/>
          <w:sz w:val="28"/>
          <w:szCs w:val="28"/>
        </w:rPr>
        <w:t>（省级管理机构填写）</w:t>
      </w:r>
      <w:r>
        <w:rPr>
          <w:rFonts w:hint="eastAsia" w:ascii="仿宋" w:hAnsi="仿宋" w:eastAsia="仿宋" w:cs="仿宋_GB2312"/>
          <w:sz w:val="28"/>
          <w:szCs w:val="28"/>
        </w:rPr>
        <w:t>经我单位审核，有效医疗收费票据金额元，经基本医保、大病医保等报销后自付金额元，救助金额为元。</w:t>
      </w:r>
    </w:p>
    <w:p>
      <w:pPr>
        <w:adjustRightInd w:val="0"/>
        <w:snapToGrid w:val="0"/>
        <w:spacing w:line="380" w:lineRule="exact"/>
        <w:ind w:firstLine="1400" w:firstLineChars="500"/>
        <w:rPr>
          <w:rFonts w:ascii="仿宋" w:hAnsi="仿宋" w:eastAsia="仿宋" w:cs="仿宋_GB2312"/>
          <w:sz w:val="28"/>
          <w:szCs w:val="28"/>
        </w:rPr>
      </w:pPr>
      <w:r>
        <w:rPr>
          <w:rFonts w:hint="eastAsia" w:ascii="仿宋" w:hAnsi="仿宋" w:eastAsia="仿宋" w:cs="仿宋_GB2312"/>
          <w:sz w:val="28"/>
          <w:szCs w:val="28"/>
        </w:rPr>
        <w:t>审核人签字：                  年    月    日</w:t>
      </w:r>
    </w:p>
    <w:p>
      <w:pPr>
        <w:adjustRightInd w:val="0"/>
        <w:snapToGrid w:val="0"/>
        <w:spacing w:line="380" w:lineRule="exact"/>
        <w:rPr>
          <w:rFonts w:ascii="仿宋" w:hAnsi="仿宋" w:eastAsia="仿宋" w:cs="仿宋_GB2312"/>
          <w:sz w:val="28"/>
          <w:szCs w:val="28"/>
        </w:rPr>
      </w:pPr>
      <w:r>
        <w:rPr>
          <w:rFonts w:hint="eastAsia" w:ascii="仿宋" w:hAnsi="仿宋" w:eastAsia="仿宋" w:cs="仿宋_GB2312"/>
          <w:sz w:val="28"/>
          <w:szCs w:val="28"/>
        </w:rPr>
        <w:t>--------------------------------------------------------------</w:t>
      </w:r>
    </w:p>
    <w:p>
      <w:pPr>
        <w:adjustRightInd w:val="0"/>
        <w:snapToGrid w:val="0"/>
        <w:spacing w:line="380" w:lineRule="exact"/>
        <w:ind w:firstLine="567"/>
        <w:jc w:val="left"/>
        <w:rPr>
          <w:rFonts w:ascii="仿宋" w:hAnsi="仿宋" w:eastAsia="仿宋" w:cs="仿宋_GB2312"/>
          <w:sz w:val="28"/>
          <w:szCs w:val="28"/>
        </w:rPr>
      </w:pPr>
      <w:r>
        <w:rPr>
          <w:rFonts w:hint="eastAsia" w:ascii="仿宋" w:hAnsi="仿宋" w:eastAsia="仿宋" w:cs="仿宋_GB2312"/>
          <w:b/>
          <w:sz w:val="28"/>
          <w:szCs w:val="28"/>
        </w:rPr>
        <w:t>（基金会填写）</w:t>
      </w:r>
      <w:r>
        <w:rPr>
          <w:rFonts w:hint="eastAsia" w:ascii="仿宋" w:hAnsi="仿宋" w:eastAsia="仿宋" w:cs="仿宋_GB2312"/>
          <w:sz w:val="28"/>
          <w:szCs w:val="28"/>
        </w:rPr>
        <w:t>经我单位最终复核，上述申请人提交的有效医疗收费票据金额为元，经基本医保、大病救助等报销后自付金额为元，最终救助金额为元。经审核、复核准确无误。</w:t>
      </w:r>
    </w:p>
    <w:p>
      <w:pPr>
        <w:adjustRightInd w:val="0"/>
        <w:snapToGrid w:val="0"/>
        <w:spacing w:line="380" w:lineRule="exact"/>
        <w:ind w:firstLine="567"/>
        <w:jc w:val="right"/>
        <w:rPr>
          <w:rFonts w:ascii="仿宋" w:hAnsi="仿宋" w:eastAsia="仿宋" w:cs="仿宋_GB2312"/>
          <w:sz w:val="28"/>
          <w:szCs w:val="28"/>
        </w:rPr>
      </w:pPr>
      <w:r>
        <w:rPr>
          <w:rFonts w:hint="eastAsia" w:ascii="仿宋" w:hAnsi="仿宋" w:eastAsia="仿宋" w:cs="仿宋_GB2312"/>
          <w:sz w:val="28"/>
          <w:szCs w:val="28"/>
        </w:rPr>
        <w:t>审核人签字：                  年    月    日</w:t>
      </w:r>
    </w:p>
    <w:p>
      <w:pPr>
        <w:adjustRightInd w:val="0"/>
        <w:snapToGrid w:val="0"/>
        <w:spacing w:line="380" w:lineRule="exact"/>
        <w:ind w:firstLine="567"/>
        <w:jc w:val="right"/>
        <w:rPr>
          <w:rFonts w:ascii="仿宋" w:hAnsi="仿宋" w:eastAsia="仿宋" w:cs="仿宋_GB2312"/>
          <w:sz w:val="28"/>
          <w:szCs w:val="28"/>
        </w:rPr>
        <w:sectPr>
          <w:footerReference r:id="rId5" w:type="first"/>
          <w:headerReference r:id="rId3" w:type="default"/>
          <w:footerReference r:id="rId4" w:type="default"/>
          <w:pgSz w:w="11906" w:h="16838"/>
          <w:pgMar w:top="1440" w:right="1531" w:bottom="1440" w:left="1576" w:header="851" w:footer="992" w:gutter="0"/>
          <w:cols w:space="720" w:num="1"/>
          <w:titlePg/>
          <w:docGrid w:type="lines" w:linePitch="312" w:charSpace="0"/>
        </w:sectPr>
      </w:pPr>
      <w:r>
        <w:rPr>
          <w:rFonts w:hint="eastAsia" w:ascii="仿宋" w:hAnsi="仿宋" w:eastAsia="仿宋" w:cs="仿宋_GB2312"/>
          <w:sz w:val="28"/>
          <w:szCs w:val="28"/>
        </w:rPr>
        <w:t>复核人签字：                  年    月    日</w:t>
      </w:r>
    </w:p>
    <w:p>
      <w:pPr>
        <w:rPr>
          <w:rFonts w:ascii="黑体" w:hAnsi="黑体" w:eastAsia="黑体"/>
          <w:sz w:val="32"/>
          <w:szCs w:val="32"/>
        </w:rPr>
      </w:pPr>
      <w:r>
        <w:rPr>
          <w:rFonts w:hint="eastAsia" w:ascii="黑体" w:hAnsi="黑体" w:eastAsia="黑体"/>
          <w:sz w:val="32"/>
          <w:szCs w:val="32"/>
        </w:rPr>
        <w:t>附件5</w:t>
      </w:r>
    </w:p>
    <w:p/>
    <w:p>
      <w:pPr>
        <w:jc w:val="center"/>
        <w:rPr>
          <w:rFonts w:ascii="方正小标宋简体" w:eastAsia="方正小标宋简体"/>
          <w:sz w:val="36"/>
          <w:szCs w:val="44"/>
        </w:rPr>
      </w:pPr>
      <w:r>
        <w:rPr>
          <w:rFonts w:hint="eastAsia" w:ascii="黑体" w:hAnsi="黑体" w:eastAsia="黑体" w:cs="黑体"/>
          <w:b/>
          <w:bCs/>
          <w:sz w:val="36"/>
          <w:szCs w:val="44"/>
        </w:rPr>
        <w:t>遗传代谢病救助项目山西省定点医疗机构名单</w:t>
      </w:r>
    </w:p>
    <w:p>
      <w:pPr>
        <w:rPr>
          <w:rFonts w:ascii="方正小标宋简体" w:eastAsia="方正小标宋简体"/>
          <w:sz w:val="36"/>
          <w:szCs w:val="44"/>
        </w:rPr>
      </w:pPr>
    </w:p>
    <w:tbl>
      <w:tblPr>
        <w:tblStyle w:val="8"/>
        <w:tblW w:w="8821" w:type="dxa"/>
        <w:tblInd w:w="-5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5"/>
        <w:gridCol w:w="2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5945" w:type="dxa"/>
            <w:vAlign w:val="center"/>
          </w:tcPr>
          <w:p>
            <w:pPr>
              <w:pStyle w:val="22"/>
              <w:ind w:left="671" w:right="666"/>
              <w:jc w:val="center"/>
              <w:rPr>
                <w:rFonts w:ascii="黑体" w:hAnsi="黑体" w:eastAsia="黑体"/>
                <w:sz w:val="32"/>
                <w:szCs w:val="32"/>
              </w:rPr>
            </w:pPr>
            <w:r>
              <w:rPr>
                <w:rFonts w:hint="eastAsia" w:ascii="黑体" w:hAnsi="黑体" w:eastAsia="黑体"/>
                <w:sz w:val="32"/>
                <w:szCs w:val="32"/>
              </w:rPr>
              <w:t>定点医疗机构</w:t>
            </w:r>
          </w:p>
        </w:tc>
        <w:tc>
          <w:tcPr>
            <w:tcW w:w="2876" w:type="dxa"/>
            <w:vAlign w:val="center"/>
          </w:tcPr>
          <w:p>
            <w:pPr>
              <w:pStyle w:val="22"/>
              <w:ind w:left="128"/>
              <w:jc w:val="center"/>
              <w:rPr>
                <w:rFonts w:ascii="黑体" w:hAnsi="黑体" w:eastAsia="黑体"/>
                <w:sz w:val="32"/>
                <w:szCs w:val="32"/>
              </w:rPr>
            </w:pPr>
            <w:r>
              <w:rPr>
                <w:rFonts w:ascii="黑体" w:hAnsi="黑体" w:eastAsia="黑体"/>
                <w:sz w:val="32"/>
                <w:szCs w:val="32"/>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阳泉市妇幼保健院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0353-2155965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晋城市妇幼保健院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0356-2096101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运城市妇幼保健院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15721699797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临汾市妇幼保健院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0357-2217881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widowControl/>
              <w:jc w:val="center"/>
              <w:rPr>
                <w:rFonts w:ascii="黑体" w:hAnsi="黑体" w:eastAsia="黑体" w:cs="宋体"/>
                <w:kern w:val="0"/>
                <w:sz w:val="32"/>
                <w:szCs w:val="32"/>
                <w:lang w:bidi="zh-CN"/>
              </w:rPr>
            </w:pPr>
            <w:r>
              <w:rPr>
                <w:rFonts w:hint="eastAsia" w:ascii="黑体" w:hAnsi="黑体" w:eastAsia="黑体" w:cs="宋体"/>
                <w:kern w:val="0"/>
                <w:sz w:val="32"/>
                <w:szCs w:val="32"/>
                <w:lang w:bidi="zh-CN"/>
              </w:rPr>
              <w:t>长治市妇幼保健院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0355-2052407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太原市妇幼保健院</w:t>
            </w:r>
          </w:p>
        </w:tc>
        <w:tc>
          <w:tcPr>
            <w:tcW w:w="2876" w:type="dxa"/>
            <w:vAlign w:val="center"/>
          </w:tcPr>
          <w:p>
            <w:pPr>
              <w:pStyle w:val="22"/>
              <w:jc w:val="center"/>
              <w:rPr>
                <w:rFonts w:ascii="黑体" w:hAnsi="黑体" w:eastAsia="黑体"/>
                <w:sz w:val="32"/>
                <w:szCs w:val="32"/>
              </w:rPr>
            </w:pPr>
            <w:r>
              <w:rPr>
                <w:rFonts w:hint="eastAsia" w:ascii="黑体" w:hAnsi="黑体" w:eastAsia="黑体"/>
                <w:sz w:val="32"/>
                <w:szCs w:val="32"/>
              </w:rPr>
              <w:t>0351-2909321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945" w:type="dxa"/>
            <w:vAlign w:val="center"/>
          </w:tcPr>
          <w:p>
            <w:pPr>
              <w:widowControl/>
              <w:jc w:val="center"/>
              <w:rPr>
                <w:rFonts w:ascii="黑体" w:hAnsi="黑体" w:eastAsia="黑体" w:cs="宋体"/>
                <w:kern w:val="0"/>
                <w:sz w:val="32"/>
                <w:szCs w:val="32"/>
                <w:lang w:bidi="zh-CN"/>
              </w:rPr>
            </w:pPr>
            <w:r>
              <w:rPr>
                <w:rFonts w:hint="eastAsia" w:ascii="黑体" w:hAnsi="黑体" w:eastAsia="黑体" w:cs="宋体"/>
                <w:kern w:val="0"/>
                <w:sz w:val="32"/>
                <w:szCs w:val="32"/>
                <w:lang w:bidi="zh-CN"/>
              </w:rPr>
              <w:t>忻州市妇幼保健计划生育服务中心</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13294608721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945" w:type="dxa"/>
            <w:tcBorders>
              <w:bottom w:val="single" w:color="auto" w:sz="4" w:space="0"/>
            </w:tcBorders>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晋中市妇幼保健院</w:t>
            </w:r>
          </w:p>
        </w:tc>
        <w:tc>
          <w:tcPr>
            <w:tcW w:w="2876" w:type="dxa"/>
            <w:tcBorders>
              <w:bottom w:val="single" w:color="auto" w:sz="4" w:space="0"/>
            </w:tcBorders>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0354-8501121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5945" w:type="dxa"/>
            <w:tcBorders>
              <w:top w:val="single" w:color="auto" w:sz="4" w:space="0"/>
              <w:bottom w:val="single" w:color="auto" w:sz="4" w:space="0"/>
            </w:tcBorders>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大同市妇幼保健院</w:t>
            </w:r>
          </w:p>
        </w:tc>
        <w:tc>
          <w:tcPr>
            <w:tcW w:w="2876" w:type="dxa"/>
            <w:tcBorders>
              <w:top w:val="single" w:color="auto" w:sz="4" w:space="0"/>
              <w:bottom w:val="single" w:color="auto" w:sz="4" w:space="0"/>
            </w:tcBorders>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0352-6249363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945" w:type="dxa"/>
            <w:tcBorders>
              <w:top w:val="single" w:color="auto" w:sz="4" w:space="0"/>
            </w:tcBorders>
            <w:vAlign w:val="center"/>
          </w:tcPr>
          <w:p>
            <w:pPr>
              <w:pStyle w:val="22"/>
              <w:jc w:val="center"/>
              <w:rPr>
                <w:rFonts w:ascii="黑体" w:hAnsi="黑体" w:eastAsia="黑体"/>
                <w:sz w:val="32"/>
                <w:szCs w:val="32"/>
                <w:lang w:val="en-US"/>
              </w:rPr>
            </w:pPr>
            <w:r>
              <w:rPr>
                <w:rFonts w:hint="eastAsia" w:ascii="黑体" w:hAnsi="黑体" w:eastAsia="黑体"/>
                <w:sz w:val="32"/>
                <w:szCs w:val="32"/>
              </w:rPr>
              <w:t>吕梁市妇幼保健计划生育服务中心</w:t>
            </w:r>
          </w:p>
        </w:tc>
        <w:tc>
          <w:tcPr>
            <w:tcW w:w="2876" w:type="dxa"/>
            <w:tcBorders>
              <w:top w:val="single" w:color="auto" w:sz="4" w:space="0"/>
            </w:tcBorders>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0358-8280098</w:t>
            </w:r>
          </w:p>
        </w:tc>
      </w:tr>
    </w:tbl>
    <w:p/>
    <w:p/>
    <w:p/>
    <w:p/>
    <w:p/>
    <w:p/>
    <w:p/>
    <w:p/>
    <w:p/>
    <w:p>
      <w:pPr>
        <w:rPr>
          <w:rFonts w:ascii="黑体" w:hAnsi="黑体" w:eastAsia="黑体"/>
          <w:sz w:val="32"/>
          <w:szCs w:val="32"/>
        </w:rPr>
      </w:pPr>
      <w:r>
        <w:rPr>
          <w:rFonts w:hint="eastAsia" w:ascii="黑体" w:hAnsi="黑体" w:eastAsia="黑体"/>
          <w:sz w:val="32"/>
          <w:szCs w:val="32"/>
        </w:rPr>
        <w:t>附件6</w:t>
      </w:r>
    </w:p>
    <w:p/>
    <w:p>
      <w:pPr>
        <w:jc w:val="center"/>
        <w:rPr>
          <w:rFonts w:hint="eastAsia" w:ascii="黑体" w:hAnsi="黑体" w:eastAsia="黑体" w:cs="黑体"/>
          <w:b/>
          <w:bCs/>
          <w:sz w:val="36"/>
          <w:szCs w:val="44"/>
        </w:rPr>
      </w:pPr>
      <w:r>
        <w:rPr>
          <w:rFonts w:hint="eastAsia" w:ascii="黑体" w:hAnsi="黑体" w:eastAsia="黑体" w:cs="黑体"/>
          <w:b/>
          <w:bCs/>
          <w:sz w:val="36"/>
          <w:szCs w:val="44"/>
        </w:rPr>
        <w:t>先天性结构畸形救助项目山西省定点医疗机构名单</w:t>
      </w:r>
    </w:p>
    <w:p>
      <w:pPr>
        <w:rPr>
          <w:rFonts w:ascii="方正小标宋简体" w:eastAsia="方正小标宋简体"/>
          <w:sz w:val="36"/>
          <w:szCs w:val="44"/>
        </w:rPr>
      </w:pPr>
    </w:p>
    <w:tbl>
      <w:tblPr>
        <w:tblStyle w:val="8"/>
        <w:tblW w:w="8821" w:type="dxa"/>
        <w:tblInd w:w="-5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5"/>
        <w:gridCol w:w="2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5945" w:type="dxa"/>
            <w:vAlign w:val="center"/>
          </w:tcPr>
          <w:p>
            <w:pPr>
              <w:pStyle w:val="22"/>
              <w:ind w:left="671" w:right="666"/>
              <w:jc w:val="center"/>
              <w:rPr>
                <w:rFonts w:ascii="黑体" w:hAnsi="黑体" w:eastAsia="黑体"/>
                <w:sz w:val="32"/>
                <w:szCs w:val="32"/>
              </w:rPr>
            </w:pPr>
            <w:r>
              <w:rPr>
                <w:rFonts w:hint="eastAsia" w:ascii="黑体" w:hAnsi="黑体" w:eastAsia="黑体"/>
                <w:sz w:val="32"/>
                <w:szCs w:val="32"/>
              </w:rPr>
              <w:t>定点医疗机构</w:t>
            </w:r>
          </w:p>
        </w:tc>
        <w:tc>
          <w:tcPr>
            <w:tcW w:w="2876" w:type="dxa"/>
            <w:vAlign w:val="center"/>
          </w:tcPr>
          <w:p>
            <w:pPr>
              <w:pStyle w:val="22"/>
              <w:ind w:left="128"/>
              <w:jc w:val="center"/>
              <w:rPr>
                <w:rFonts w:ascii="黑体" w:hAnsi="黑体" w:eastAsia="黑体"/>
                <w:sz w:val="32"/>
                <w:szCs w:val="32"/>
              </w:rPr>
            </w:pPr>
            <w:r>
              <w:rPr>
                <w:rFonts w:ascii="黑体" w:hAnsi="黑体" w:eastAsia="黑体"/>
                <w:sz w:val="32"/>
                <w:szCs w:val="32"/>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山西省儿童医院（山西省妇幼保健院）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0351-6871446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山西医科大学第二医院</w:t>
            </w:r>
          </w:p>
        </w:tc>
        <w:tc>
          <w:tcPr>
            <w:tcW w:w="2876" w:type="dxa"/>
            <w:vAlign w:val="center"/>
          </w:tcPr>
          <w:p>
            <w:pPr>
              <w:pStyle w:val="22"/>
              <w:jc w:val="center"/>
              <w:rPr>
                <w:rFonts w:ascii="黑体" w:hAnsi="黑体" w:eastAsia="黑体"/>
                <w:color w:val="000000" w:themeColor="text1"/>
                <w:sz w:val="32"/>
                <w:szCs w:val="32"/>
                <w:lang w:val="en-US"/>
              </w:rPr>
            </w:pPr>
            <w:r>
              <w:rPr>
                <w:rFonts w:hint="eastAsia" w:ascii="黑体" w:hAnsi="黑体" w:eastAsia="黑体"/>
                <w:color w:val="000000" w:themeColor="text1"/>
                <w:sz w:val="32"/>
                <w:szCs w:val="32"/>
                <w:lang w:val="en-US"/>
              </w:rPr>
              <w:t>0351-3365411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运城市妇幼保健院</w:t>
            </w:r>
          </w:p>
        </w:tc>
        <w:tc>
          <w:tcPr>
            <w:tcW w:w="2876" w:type="dxa"/>
            <w:vAlign w:val="center"/>
          </w:tcPr>
          <w:p>
            <w:pPr>
              <w:pStyle w:val="22"/>
              <w:jc w:val="center"/>
              <w:rPr>
                <w:rFonts w:ascii="黑体" w:hAnsi="黑体" w:eastAsia="黑体"/>
                <w:color w:val="000000" w:themeColor="text1"/>
                <w:sz w:val="32"/>
                <w:szCs w:val="32"/>
                <w:lang w:val="en-US"/>
              </w:rPr>
            </w:pPr>
            <w:r>
              <w:rPr>
                <w:rFonts w:hint="eastAsia" w:ascii="黑体" w:hAnsi="黑体" w:eastAsia="黑体"/>
                <w:color w:val="000000" w:themeColor="text1"/>
                <w:sz w:val="32"/>
                <w:szCs w:val="32"/>
                <w:lang w:val="en-US"/>
              </w:rPr>
              <w:t>15721699052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临汾市妇幼保健院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0357-2210851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widowControl/>
              <w:jc w:val="center"/>
              <w:rPr>
                <w:rFonts w:ascii="黑体" w:hAnsi="黑体" w:eastAsia="黑体" w:cs="宋体"/>
                <w:kern w:val="0"/>
                <w:sz w:val="32"/>
                <w:szCs w:val="32"/>
                <w:lang w:bidi="zh-CN"/>
              </w:rPr>
            </w:pPr>
            <w:r>
              <w:rPr>
                <w:rFonts w:hint="eastAsia" w:ascii="黑体" w:hAnsi="黑体" w:eastAsia="黑体" w:cs="宋体"/>
                <w:kern w:val="0"/>
                <w:sz w:val="32"/>
                <w:szCs w:val="32"/>
                <w:lang w:bidi="zh-CN"/>
              </w:rPr>
              <w:t>长治市妇幼保健院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0355-2024068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太原市妇幼保健院</w:t>
            </w:r>
          </w:p>
        </w:tc>
        <w:tc>
          <w:tcPr>
            <w:tcW w:w="2876" w:type="dxa"/>
            <w:vAlign w:val="center"/>
          </w:tcPr>
          <w:p>
            <w:pPr>
              <w:pStyle w:val="22"/>
              <w:jc w:val="center"/>
              <w:rPr>
                <w:rFonts w:ascii="黑体" w:hAnsi="黑体" w:eastAsia="黑体"/>
                <w:sz w:val="32"/>
                <w:szCs w:val="32"/>
              </w:rPr>
            </w:pPr>
            <w:r>
              <w:rPr>
                <w:rFonts w:hint="eastAsia" w:ascii="黑体" w:hAnsi="黑体" w:eastAsia="黑体"/>
                <w:sz w:val="32"/>
                <w:szCs w:val="32"/>
              </w:rPr>
              <w:t>0351-2909312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945" w:type="dxa"/>
            <w:vAlign w:val="center"/>
          </w:tcPr>
          <w:p>
            <w:pPr>
              <w:widowControl/>
              <w:jc w:val="center"/>
              <w:rPr>
                <w:rFonts w:ascii="黑体" w:hAnsi="黑体" w:eastAsia="黑体" w:cs="宋体"/>
                <w:kern w:val="0"/>
                <w:sz w:val="32"/>
                <w:szCs w:val="32"/>
                <w:lang w:bidi="zh-CN"/>
              </w:rPr>
            </w:pPr>
            <w:r>
              <w:rPr>
                <w:rFonts w:hint="eastAsia" w:ascii="黑体" w:hAnsi="黑体" w:eastAsia="黑体" w:cs="宋体"/>
                <w:kern w:val="0"/>
                <w:sz w:val="32"/>
                <w:szCs w:val="32"/>
                <w:lang w:bidi="zh-CN"/>
              </w:rPr>
              <w:t>晋中市第一人民医院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0354-2053393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泽州县妇幼保健院</w:t>
            </w:r>
          </w:p>
        </w:tc>
        <w:tc>
          <w:tcPr>
            <w:tcW w:w="2876" w:type="dxa"/>
            <w:vAlign w:val="center"/>
          </w:tcPr>
          <w:p>
            <w:pPr>
              <w:pStyle w:val="22"/>
              <w:jc w:val="center"/>
              <w:rPr>
                <w:rFonts w:ascii="黑体" w:hAnsi="黑体" w:eastAsia="黑体"/>
                <w:color w:val="000000" w:themeColor="text1"/>
                <w:sz w:val="32"/>
                <w:szCs w:val="32"/>
                <w:lang w:val="en-US"/>
              </w:rPr>
            </w:pPr>
            <w:r>
              <w:rPr>
                <w:rFonts w:hint="eastAsia" w:ascii="黑体" w:hAnsi="黑体" w:eastAsia="黑体"/>
                <w:color w:val="000000" w:themeColor="text1"/>
                <w:sz w:val="32"/>
                <w:szCs w:val="32"/>
                <w:lang w:val="en-US"/>
              </w:rPr>
              <w:t>0356-2211977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大同市第五人民医院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0352-2389106</w:t>
            </w:r>
          </w:p>
        </w:tc>
      </w:tr>
    </w:tbl>
    <w:p/>
    <w:p/>
    <w:p/>
    <w:p/>
    <w:p/>
    <w:p/>
    <w:p/>
    <w:p/>
    <w:p/>
    <w:p/>
    <w:p/>
    <w:p>
      <w:pPr>
        <w:rPr>
          <w:rFonts w:ascii="黑体" w:hAnsi="黑体" w:eastAsia="黑体"/>
          <w:sz w:val="32"/>
          <w:szCs w:val="32"/>
        </w:rPr>
      </w:pPr>
      <w:r>
        <w:rPr>
          <w:rFonts w:hint="eastAsia" w:ascii="黑体" w:hAnsi="黑体" w:eastAsia="黑体"/>
          <w:sz w:val="32"/>
          <w:szCs w:val="32"/>
        </w:rPr>
        <w:t>附件7</w:t>
      </w:r>
    </w:p>
    <w:p/>
    <w:p>
      <w:pPr>
        <w:jc w:val="center"/>
        <w:rPr>
          <w:rFonts w:ascii="方正小标宋简体" w:eastAsia="方正小标宋简体"/>
          <w:sz w:val="36"/>
          <w:szCs w:val="44"/>
        </w:rPr>
      </w:pPr>
      <w:r>
        <w:rPr>
          <w:rFonts w:hint="eastAsia" w:ascii="黑体" w:hAnsi="黑体" w:eastAsia="黑体" w:cs="黑体"/>
          <w:b/>
          <w:bCs/>
          <w:sz w:val="36"/>
          <w:szCs w:val="44"/>
        </w:rPr>
        <w:t>功能性出生缺陷救助项目山西省定点医疗机构名单</w:t>
      </w:r>
    </w:p>
    <w:p>
      <w:pPr>
        <w:rPr>
          <w:rFonts w:ascii="方正小标宋简体" w:eastAsia="方正小标宋简体"/>
          <w:sz w:val="36"/>
          <w:szCs w:val="44"/>
        </w:rPr>
      </w:pPr>
    </w:p>
    <w:tbl>
      <w:tblPr>
        <w:tblStyle w:val="8"/>
        <w:tblW w:w="8821" w:type="dxa"/>
        <w:tblInd w:w="-5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5"/>
        <w:gridCol w:w="2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5945" w:type="dxa"/>
            <w:vAlign w:val="center"/>
          </w:tcPr>
          <w:p>
            <w:pPr>
              <w:pStyle w:val="22"/>
              <w:ind w:left="671" w:right="666"/>
              <w:jc w:val="center"/>
              <w:rPr>
                <w:rFonts w:ascii="黑体" w:hAnsi="黑体" w:eastAsia="黑体"/>
                <w:sz w:val="32"/>
                <w:szCs w:val="32"/>
              </w:rPr>
            </w:pPr>
            <w:r>
              <w:rPr>
                <w:rFonts w:hint="eastAsia" w:ascii="黑体" w:hAnsi="黑体" w:eastAsia="黑体"/>
                <w:sz w:val="32"/>
                <w:szCs w:val="32"/>
              </w:rPr>
              <w:t>定点医疗机构</w:t>
            </w:r>
          </w:p>
        </w:tc>
        <w:tc>
          <w:tcPr>
            <w:tcW w:w="2876" w:type="dxa"/>
            <w:vAlign w:val="center"/>
          </w:tcPr>
          <w:p>
            <w:pPr>
              <w:pStyle w:val="22"/>
              <w:ind w:left="128"/>
              <w:jc w:val="center"/>
              <w:rPr>
                <w:rFonts w:ascii="黑体" w:hAnsi="黑体" w:eastAsia="黑体"/>
                <w:sz w:val="32"/>
                <w:szCs w:val="32"/>
              </w:rPr>
            </w:pPr>
            <w:r>
              <w:rPr>
                <w:rFonts w:ascii="黑体" w:hAnsi="黑体" w:eastAsia="黑体"/>
                <w:sz w:val="32"/>
                <w:szCs w:val="32"/>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太原市妇幼保健院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0351-2909312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山西白求恩医院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0351-8379146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color w:val="0000FF"/>
                <w:sz w:val="32"/>
                <w:szCs w:val="32"/>
                <w:lang w:val="en-US"/>
              </w:rPr>
            </w:pPr>
            <w:r>
              <w:rPr>
                <w:rFonts w:hint="eastAsia" w:ascii="黑体" w:hAnsi="黑体" w:eastAsia="黑体"/>
                <w:sz w:val="32"/>
                <w:szCs w:val="32"/>
                <w:lang w:val="en-US"/>
              </w:rPr>
              <w:t>山西医科大学第二医院</w:t>
            </w:r>
          </w:p>
        </w:tc>
        <w:tc>
          <w:tcPr>
            <w:tcW w:w="2876" w:type="dxa"/>
            <w:vAlign w:val="center"/>
          </w:tcPr>
          <w:p>
            <w:pPr>
              <w:pStyle w:val="22"/>
              <w:jc w:val="center"/>
              <w:rPr>
                <w:rFonts w:ascii="黑体" w:hAnsi="黑体" w:eastAsia="黑体"/>
                <w:color w:val="000000" w:themeColor="text1"/>
                <w:sz w:val="32"/>
                <w:szCs w:val="32"/>
                <w:lang w:val="en-US"/>
              </w:rPr>
            </w:pPr>
            <w:r>
              <w:rPr>
                <w:rFonts w:hint="eastAsia" w:ascii="黑体" w:hAnsi="黑体" w:eastAsia="黑体"/>
                <w:color w:val="000000" w:themeColor="text1"/>
                <w:sz w:val="32"/>
                <w:szCs w:val="32"/>
                <w:lang w:val="en-US"/>
              </w:rPr>
              <w:t>0351-3363239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color w:val="000000" w:themeColor="text1"/>
                <w:sz w:val="32"/>
                <w:szCs w:val="32"/>
                <w:lang w:val="en-US"/>
              </w:rPr>
            </w:pPr>
            <w:r>
              <w:rPr>
                <w:rFonts w:hint="eastAsia" w:ascii="黑体" w:hAnsi="黑体" w:eastAsia="黑体"/>
                <w:color w:val="000000" w:themeColor="text1"/>
                <w:sz w:val="32"/>
                <w:szCs w:val="32"/>
                <w:lang w:val="en-US"/>
              </w:rPr>
              <w:t>山西省心血管病医院</w:t>
            </w:r>
          </w:p>
        </w:tc>
        <w:tc>
          <w:tcPr>
            <w:tcW w:w="2876" w:type="dxa"/>
            <w:vAlign w:val="center"/>
          </w:tcPr>
          <w:p>
            <w:pPr>
              <w:pStyle w:val="22"/>
              <w:jc w:val="center"/>
              <w:rPr>
                <w:rFonts w:ascii="黑体" w:hAnsi="黑体" w:eastAsia="黑体"/>
                <w:color w:val="000000" w:themeColor="text1"/>
                <w:sz w:val="32"/>
                <w:szCs w:val="32"/>
                <w:lang w:val="en-US"/>
              </w:rPr>
            </w:pPr>
            <w:r>
              <w:rPr>
                <w:rFonts w:hint="eastAsia" w:ascii="黑体" w:hAnsi="黑体" w:eastAsia="黑体"/>
                <w:color w:val="000000" w:themeColor="text1"/>
                <w:sz w:val="32"/>
                <w:szCs w:val="32"/>
                <w:lang w:val="en-US"/>
              </w:rPr>
              <w:t>0351-5661233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太原市妇幼保健院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0351-2909312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山西省阳泉市第一人民医院</w:t>
            </w:r>
          </w:p>
        </w:tc>
        <w:tc>
          <w:tcPr>
            <w:tcW w:w="2876" w:type="dxa"/>
            <w:vAlign w:val="center"/>
          </w:tcPr>
          <w:p>
            <w:pPr>
              <w:pStyle w:val="22"/>
              <w:jc w:val="center"/>
              <w:rPr>
                <w:rFonts w:ascii="黑体" w:hAnsi="黑体" w:eastAsia="黑体"/>
                <w:sz w:val="32"/>
                <w:szCs w:val="32"/>
              </w:rPr>
            </w:pPr>
            <w:r>
              <w:rPr>
                <w:rFonts w:hint="eastAsia" w:ascii="黑体" w:hAnsi="黑体" w:eastAsia="黑体"/>
                <w:sz w:val="32"/>
                <w:szCs w:val="32"/>
                <w:lang w:val="en-US"/>
              </w:rPr>
              <w:t>0353-3030010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945" w:type="dxa"/>
            <w:vAlign w:val="center"/>
          </w:tcPr>
          <w:p>
            <w:pPr>
              <w:widowControl/>
              <w:jc w:val="center"/>
              <w:rPr>
                <w:rFonts w:ascii="黑体" w:hAnsi="黑体" w:eastAsia="黑体"/>
                <w:sz w:val="32"/>
                <w:szCs w:val="32"/>
              </w:rPr>
            </w:pPr>
            <w:r>
              <w:rPr>
                <w:rFonts w:hint="eastAsia" w:ascii="黑体" w:hAnsi="黑体" w:eastAsia="黑体" w:cs="宋体"/>
                <w:sz w:val="32"/>
                <w:szCs w:val="32"/>
                <w:lang w:bidi="zh-CN"/>
              </w:rPr>
              <w:t>长治市妇幼保健院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0355-2024068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945" w:type="dxa"/>
            <w:vAlign w:val="center"/>
          </w:tcPr>
          <w:p>
            <w:pPr>
              <w:pStyle w:val="22"/>
              <w:jc w:val="center"/>
              <w:rPr>
                <w:rFonts w:ascii="黑体" w:hAnsi="黑体" w:eastAsia="黑体"/>
                <w:color w:val="000000" w:themeColor="text1"/>
                <w:sz w:val="32"/>
                <w:szCs w:val="32"/>
                <w:lang w:val="en-US"/>
              </w:rPr>
            </w:pPr>
            <w:r>
              <w:rPr>
                <w:rFonts w:hint="eastAsia" w:ascii="黑体" w:hAnsi="黑体" w:eastAsia="黑体"/>
                <w:color w:val="000000" w:themeColor="text1"/>
                <w:sz w:val="32"/>
                <w:szCs w:val="32"/>
                <w:lang w:val="en-US"/>
              </w:rPr>
              <w:t>晋城市妇幼保健院</w:t>
            </w:r>
          </w:p>
        </w:tc>
        <w:tc>
          <w:tcPr>
            <w:tcW w:w="2876" w:type="dxa"/>
            <w:vAlign w:val="center"/>
          </w:tcPr>
          <w:p>
            <w:pPr>
              <w:pStyle w:val="22"/>
              <w:jc w:val="center"/>
              <w:rPr>
                <w:rFonts w:ascii="黑体" w:hAnsi="黑体" w:eastAsia="黑体"/>
                <w:color w:val="000000" w:themeColor="text1"/>
                <w:sz w:val="32"/>
                <w:szCs w:val="32"/>
                <w:lang w:val="en-US"/>
              </w:rPr>
            </w:pPr>
            <w:r>
              <w:rPr>
                <w:rFonts w:hint="eastAsia" w:ascii="黑体" w:hAnsi="黑体" w:eastAsia="黑体"/>
                <w:color w:val="000000" w:themeColor="text1"/>
                <w:sz w:val="32"/>
                <w:szCs w:val="32"/>
                <w:lang w:val="en-US"/>
              </w:rPr>
              <w:t>0356-2096101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忻州市妇幼保健计划生育服务中心</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0350-3032542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945" w:type="dxa"/>
            <w:vAlign w:val="center"/>
          </w:tcPr>
          <w:p>
            <w:pPr>
              <w:widowControl/>
              <w:jc w:val="center"/>
              <w:rPr>
                <w:rFonts w:ascii="黑体" w:hAnsi="黑体" w:eastAsia="黑体"/>
                <w:sz w:val="32"/>
                <w:szCs w:val="32"/>
              </w:rPr>
            </w:pPr>
            <w:r>
              <w:rPr>
                <w:rFonts w:hint="eastAsia" w:ascii="黑体" w:hAnsi="黑体" w:eastAsia="黑体" w:cs="宋体"/>
                <w:sz w:val="32"/>
                <w:szCs w:val="32"/>
                <w:lang w:bidi="zh-CN"/>
              </w:rPr>
              <w:t>临汾市中心医院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0357-2399267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945"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临汾市妇幼保健院</w:t>
            </w:r>
          </w:p>
        </w:tc>
        <w:tc>
          <w:tcPr>
            <w:tcW w:w="2876" w:type="dxa"/>
            <w:vAlign w:val="center"/>
          </w:tcPr>
          <w:p>
            <w:pPr>
              <w:pStyle w:val="22"/>
              <w:jc w:val="center"/>
              <w:rPr>
                <w:rFonts w:ascii="黑体" w:hAnsi="黑体" w:eastAsia="黑体"/>
                <w:sz w:val="32"/>
                <w:szCs w:val="32"/>
                <w:lang w:val="en-US"/>
              </w:rPr>
            </w:pPr>
            <w:r>
              <w:rPr>
                <w:rFonts w:hint="eastAsia" w:ascii="黑体" w:hAnsi="黑体" w:eastAsia="黑体"/>
                <w:sz w:val="32"/>
                <w:szCs w:val="32"/>
                <w:lang w:val="en-US"/>
              </w:rPr>
              <w:t>0357-2217881</w:t>
            </w:r>
          </w:p>
        </w:tc>
      </w:tr>
    </w:tbl>
    <w:p/>
    <w:p>
      <w:pPr>
        <w:adjustRightInd w:val="0"/>
        <w:snapToGrid w:val="0"/>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ESI仿宋-GB2312">
    <w:altName w:val="仿宋"/>
    <w:panose1 w:val="00000000000000000000"/>
    <w:charset w:val="86"/>
    <w:family w:val="auto"/>
    <w:pitch w:val="default"/>
    <w:sig w:usb0="00000000" w:usb1="00000000" w:usb2="00000010" w:usb3="00000000" w:csb0="0004000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6"/>
      </w:rPr>
    </w:pPr>
    <w:r>
      <w:rPr>
        <w:sz w:val="16"/>
      </w:rPr>
      <w:pict>
        <v:shape id="文本框 6" o:spid="_x0000_s4098" o:spt="202" type="#_x0000_t202" style="position:absolute;left:0pt;margin-top:0pt;height:16.1pt;width:14.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iSuwIAAKgFAAAOAAAAZHJzL2Uyb0RvYy54bWysVMtunDAU3VfqP1jeE2DCMIDCRMkwVJXS&#10;h5T2AzxgBqtgI9sZSKts2z/oqpvu+135jl6bYSaPTdWWhXWxr899nON7dj60DdpRqZjgKfZPPIwo&#10;L0TJ+DbFHz/kToSR0oSXpBGcpviWKny+fPnirO8SOhO1aEoqEYBwlfRdimutu8R1VVHTlqgT0VEO&#10;h5WQLdHwK7duKUkP6G3jzjwvdHshy06KgioFu9l4iJcWv6pood9VlaIaNSmG3LRdpV03ZnWXZyTZ&#10;StLVrNinQf4ii5YwDkEPUBnRBN1I9gyqZYUUSlT6pBCtK6qKFdTWANX43pNqrmvSUVsLNEd1hzap&#10;/wdbvN29l4iVKQ4x4qQFiu6/f7v/8ev+51cUmvb0nUrA67oDPz1cigFotqWq7koUnxTiYlUTvqUX&#10;Uoq+pqSE9Hxz031wdcRRBmTTvxElxCE3WligoZKt6R10AwE60HR7oIYOGhUm5CIKTucYFXA084Jg&#10;YalzSTJd7qTSr6hokTFSLIF5C052V0qbZEgyuZhYXOSsaSz7DX+0AY7jDoSGq+bMJGHJ/BJ78Tpa&#10;R4ETzMK1E3hZ5lzkq8AJc38xz06z1Srz70xcP0hqVpaUmzCTsPzgz4jbS3yUxEFaSjSsNHAmJSW3&#10;m1Uj0Y6AsHP72ZbDydHNfZyGbQLU8qQkfxZ4l7PYycNo4QR5MHfihRc5nh9fxqEXxEGWPy7pinH6&#10;7yWhHlidR4v5KKZj1k+K8+z3vDiStEzD7GhYm+Lo4EQSI8E1Ly23mrBmtB/0wuR/7AXwPTFtBWs0&#10;OqpVD5sBUIyKN6K8BelKAdICfcLAA6MW8jNGPQyPFHOYbhg1rzmI38yZyZCTsZkMwgu4mGKN0Wiu&#10;9DiPbjrJtjXgTs/rAh5Izqx4jznsnxWMA1vCfnSZefPw33odB+zyNwAAAP//AwBQSwMEFAAGAAgA&#10;AAAhAM9zLhbbAAAAAwEAAA8AAABkcnMvZG93bnJldi54bWxMj0FLw0AQhe+F/odlBC+l3TQWiTGb&#10;UoXeFGwteJ1mxyQ1Oxt2t2n017t60cvA4z3e+6ZYj6YTAznfWlawXCQgiCurW64VHF638wyED8ga&#10;O8uk4JM8rMvppMBc2wvvaNiHWsQS9jkqaELocyl91ZBBv7A9cfTerTMYonS11A4vsdx0Mk2SW2mw&#10;5bjQYE+PDVUf+7NR8Pb0RbTLHmazYXU6uWR791LJZ6Wur8bNPYhAY/gLww9+RIcyMh3tmbUXnYL4&#10;SPi90UuzJYijgps0BVkW8j97+Q0AAP//AwBQSwECLQAUAAYACAAAACEAtoM4kv4AAADhAQAAEwAA&#10;AAAAAAAAAAAAAAAAAAAAW0NvbnRlbnRfVHlwZXNdLnhtbFBLAQItABQABgAIAAAAIQA4/SH/1gAA&#10;AJQBAAALAAAAAAAAAAAAAAAAAC8BAABfcmVscy8ucmVsc1BLAQItABQABgAIAAAAIQDrdciSuwIA&#10;AKgFAAAOAAAAAAAAAAAAAAAAAC4CAABkcnMvZTJvRG9jLnhtbFBLAQItABQABgAIAAAAIQDPcy4W&#10;2wAAAAMBAAAPAAAAAAAAAAAAAAAAABUFAABkcnMvZG93bnJldi54bWxQSwUGAAAAAAQABADzAAAA&#10;HQYAAAAA&#10;">
          <v:path/>
          <v:fill on="f" focussize="0,0"/>
          <v:stroke on="f" weight="1.25pt" joinstyle="miter"/>
          <v:imagedata o:title=""/>
          <o:lock v:ext="edit"/>
          <v:textbox inset="0mm,0mm,0mm,0mm" style="mso-fit-shape-to-text:t;">
            <w:txbxContent>
              <w:p>
                <w:pPr>
                  <w:pStyle w:val="4"/>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46</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1"/>
      </w:rPr>
    </w:pPr>
    <w:r>
      <w:rPr>
        <w:sz w:val="20"/>
        <w:szCs w:val="21"/>
      </w:rPr>
      <w:pict>
        <v:shape id="文本框 5" o:spid="_x0000_s4097" o:spt="202" type="#_x0000_t202" style="position:absolute;left:0pt;margin-top:0pt;height:16.1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d9vQIAAK8FAAAOAAAAZHJzL2Uyb0RvYy54bWysVEtu2zAQ3RfoHQjuFUkObUtC5CCxrKJA&#10;+gHSHoCWKIuoRAokYzktsm1v0FU33fdcOUeHlGXnsynaakGMyOGbz3ucs/Nd26AtU5pLkeLwJMCI&#10;iUKWXGxS/PFD7kUYaUNFSRspWIpvmcbni5cvzvouYRNZy6ZkCgGI0Enfpbg2pkt8Xxc1a6k+kR0T&#10;cFhJ1VIDv2rjl4r2gN42/iQIZn4vVdkpWTCtYTcbDvHC4VcVK8y7qtLMoCbFkJtxq3Lr2q7+4owm&#10;G0W7mhf7NOhfZNFSLiDoASqjhqIbxZ9BtbxQUsvKnBSy9WVV8YK5GqCaMHhSzXVNO+Zqgebo7tAm&#10;/f9gi7fb9wrxMsVTjARtgaL779/uf/y6//kVTW17+k4n4HXdgZ/ZXcod0OxK1d2VLD5pJOSypmLD&#10;LpSSfc1oCemF9qb/4OqAoy3Iun8jS4hDb4x0QLtKtbZ30A0E6EDT7YEatjOosCFDEp9CigUcTQJC&#10;5o46nybj5U5p84rJFlkjxQqYd+B0e6WNTYYmo4uNJWTOm8ax34hHG+A47EBouGrPbBKOzC9xEK+i&#10;VUQ8MpmtPBJkmXeRL4k3y8P5NDvNlsssvLNxQ5LUvCyZsGFGYYXkz4jbS3yQxEFaWja8tHA2Ja02&#10;62Wj0JaCsHP3uZbDydHNf5yGawLU8qSkcEKCy0ns5bNo7pGcTL14HkReEMaX8SwgMcnyxyVdccH+&#10;vSTUA6vTaD4dxHTM+klxgfueF0eTlhuYHQ1vUxwdnGhiJbgSpePWUN4M9oNe2PyPvQC+R6adYK1G&#10;B7Wa3XrnnoZTsxXzWpa3oGAlQWEgU5h7YNRSfcaohxmSYgFDDqPmtYA3YMfNaKjRWI8GFQVcTLHB&#10;aDCXZhhLN53imxpwx1d2Ae8k507Dxxz2rwumgqtkP8Hs2Hn477yOc3bxGwAA//8DAFBLAwQUAAYA&#10;CAAAACEAoxgms9sAAAADAQAADwAAAGRycy9kb3ducmV2LnhtbEyPQUvDQBCF7wX/wzKCl2I3jUVi&#10;zKao0JuCrYLXaXaapM3Oht1tGv31bnvRy8DjPd77pliOphMDOd9aVjCfJSCIK6tbrhV8fqxuMxA+&#10;IGvsLJOCb/KwLK8mBebannhNwybUIpawz1FBE0KfS+mrhgz6me2Jo7ezzmCI0tVSOzzFctPJNEnu&#10;pcGW40KDPb00VB02R6Pg6/WHaJ09T6fDYr93yerhvZJvSt1cj0+PIAKN4S8MZ/yIDmVk2tojay86&#10;BfGRcLlnL5uD2Cq4S1OQZSH/s5e/AAAA//8DAFBLAQItABQABgAIAAAAIQC2gziS/gAAAOEBAAAT&#10;AAAAAAAAAAAAAAAAAAAAAABbQ29udGVudF9UeXBlc10ueG1sUEsBAi0AFAAGAAgAAAAhADj9If/W&#10;AAAAlAEAAAsAAAAAAAAAAAAAAAAALwEAAF9yZWxzLy5yZWxzUEsBAi0AFAAGAAgAAAAhAEhJ5329&#10;AgAArwUAAA4AAAAAAAAAAAAAAAAALgIAAGRycy9lMm9Eb2MueG1sUEsBAi0AFAAGAAgAAAAhAKMY&#10;JrPbAAAAAwEAAA8AAAAAAAAAAAAAAAAAFwUAAGRycy9kb3ducmV2LnhtbFBLBQYAAAAABAAEAPMA&#10;AAAfBgAAAAA=&#10;">
          <v:path/>
          <v:fill on="f" focussize="0,0"/>
          <v:stroke on="f" weight="1.25pt" joinstyle="miter"/>
          <v:imagedata o:title=""/>
          <o:lock v:ext="edit"/>
          <v:textbox inset="0mm,0mm,0mm,0mm" style="mso-fit-shape-to-text:t;">
            <w:txbxContent>
              <w:p>
                <w:pPr>
                  <w:pStyle w:val="4"/>
                  <w:jc w:val="center"/>
                  <w:rPr>
                    <w:sz w:val="28"/>
                    <w:szCs w:val="28"/>
                  </w:rPr>
                </w:pPr>
              </w:p>
            </w:txbxContent>
          </v:textbox>
        </v:shape>
      </w:pic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2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xNTU2ZmZlY2MyODdmYmM5OWI3ZTNlZGEyMTY2M2MifQ=="/>
  </w:docVars>
  <w:rsids>
    <w:rsidRoot w:val="009D415D"/>
    <w:rsid w:val="00006F4E"/>
    <w:rsid w:val="001E0645"/>
    <w:rsid w:val="0027500B"/>
    <w:rsid w:val="00275127"/>
    <w:rsid w:val="0032237C"/>
    <w:rsid w:val="003C103D"/>
    <w:rsid w:val="004446C2"/>
    <w:rsid w:val="00720BA1"/>
    <w:rsid w:val="007E69D9"/>
    <w:rsid w:val="0096300D"/>
    <w:rsid w:val="009D415D"/>
    <w:rsid w:val="009D68CA"/>
    <w:rsid w:val="00A57CD0"/>
    <w:rsid w:val="00C64BD7"/>
    <w:rsid w:val="00D1435A"/>
    <w:rsid w:val="00DE1B45"/>
    <w:rsid w:val="00EB03DC"/>
    <w:rsid w:val="00EB3B9D"/>
    <w:rsid w:val="00FF0508"/>
    <w:rsid w:val="271557C7"/>
    <w:rsid w:val="69F251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Times New Roman" w:hAnsi="Times New Roman" w:eastAsia="仿宋_GB2312" w:cs="Times New Roman"/>
      <w:sz w:val="32"/>
      <w:szCs w:val="24"/>
    </w:rPr>
  </w:style>
  <w:style w:type="paragraph" w:styleId="3">
    <w:name w:val="Balloon Text"/>
    <w:basedOn w:val="1"/>
    <w:link w:val="16"/>
    <w:qFormat/>
    <w:uiPriority w:val="0"/>
    <w:rPr>
      <w:rFonts w:ascii="Times New Roman" w:hAnsi="Times New Roman" w:eastAsia="仿宋_GB2312" w:cs="Times New Roman"/>
      <w:sz w:val="18"/>
      <w:szCs w:val="24"/>
    </w:rPr>
  </w:style>
  <w:style w:type="paragraph" w:styleId="4">
    <w:name w:val="footer"/>
    <w:basedOn w:val="1"/>
    <w:link w:val="1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rPr>
      <w:rFonts w:ascii="Times New Roman" w:hAnsi="Times New Roman" w:eastAsia="仿宋_GB2312" w:cs="Times New Roman"/>
      <w:sz w:val="24"/>
      <w:szCs w:val="24"/>
    </w:rPr>
  </w:style>
  <w:style w:type="paragraph" w:styleId="7">
    <w:name w:val="annotation subject"/>
    <w:basedOn w:val="2"/>
    <w:next w:val="2"/>
    <w:link w:val="19"/>
    <w:qFormat/>
    <w:uiPriority w:val="0"/>
    <w:rPr>
      <w:b/>
    </w:rPr>
  </w:style>
  <w:style w:type="table" w:styleId="9">
    <w:name w:val="Table Grid"/>
    <w:basedOn w:val="8"/>
    <w:qFormat/>
    <w:uiPriority w:val="0"/>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FollowedHyperlink"/>
    <w:qFormat/>
    <w:uiPriority w:val="0"/>
    <w:rPr>
      <w:color w:val="954F72"/>
      <w:u w:val="single"/>
    </w:rPr>
  </w:style>
  <w:style w:type="character" w:styleId="12">
    <w:name w:val="Emphasis"/>
    <w:qFormat/>
    <w:uiPriority w:val="0"/>
    <w:rPr>
      <w:i/>
    </w:rPr>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批注文字 Char"/>
    <w:basedOn w:val="10"/>
    <w:link w:val="2"/>
    <w:qFormat/>
    <w:uiPriority w:val="0"/>
    <w:rPr>
      <w:rFonts w:ascii="Times New Roman" w:hAnsi="Times New Roman" w:eastAsia="仿宋_GB2312" w:cs="Times New Roman"/>
      <w:sz w:val="32"/>
      <w:szCs w:val="24"/>
    </w:rPr>
  </w:style>
  <w:style w:type="character" w:customStyle="1" w:styleId="16">
    <w:name w:val="批注框文本 Char"/>
    <w:basedOn w:val="10"/>
    <w:link w:val="3"/>
    <w:qFormat/>
    <w:uiPriority w:val="0"/>
    <w:rPr>
      <w:rFonts w:ascii="Times New Roman" w:hAnsi="Times New Roman" w:eastAsia="仿宋_GB2312" w:cs="Times New Roman"/>
      <w:sz w:val="18"/>
      <w:szCs w:val="24"/>
    </w:rPr>
  </w:style>
  <w:style w:type="character" w:customStyle="1" w:styleId="17">
    <w:name w:val="页脚 Char"/>
    <w:basedOn w:val="10"/>
    <w:link w:val="4"/>
    <w:qFormat/>
    <w:uiPriority w:val="99"/>
    <w:rPr>
      <w:rFonts w:ascii="Times New Roman" w:hAnsi="Times New Roman" w:eastAsia="宋体" w:cs="Times New Roman"/>
      <w:sz w:val="18"/>
      <w:szCs w:val="18"/>
    </w:rPr>
  </w:style>
  <w:style w:type="character" w:customStyle="1" w:styleId="18">
    <w:name w:val="页眉 Char"/>
    <w:basedOn w:val="10"/>
    <w:link w:val="5"/>
    <w:qFormat/>
    <w:uiPriority w:val="0"/>
    <w:rPr>
      <w:rFonts w:ascii="Times New Roman" w:hAnsi="Times New Roman" w:eastAsia="宋体" w:cs="Times New Roman"/>
      <w:sz w:val="18"/>
      <w:szCs w:val="18"/>
    </w:rPr>
  </w:style>
  <w:style w:type="character" w:customStyle="1" w:styleId="19">
    <w:name w:val="批注主题 Char"/>
    <w:basedOn w:val="15"/>
    <w:link w:val="7"/>
    <w:qFormat/>
    <w:uiPriority w:val="0"/>
    <w:rPr>
      <w:rFonts w:ascii="Times New Roman" w:hAnsi="Times New Roman" w:eastAsia="仿宋_GB2312" w:cs="Times New Roman"/>
      <w:b/>
      <w:sz w:val="32"/>
      <w:szCs w:val="24"/>
    </w:rPr>
  </w:style>
  <w:style w:type="character" w:customStyle="1" w:styleId="20">
    <w:name w:val="副标题 字符"/>
    <w:qFormat/>
    <w:uiPriority w:val="0"/>
    <w:rPr>
      <w:rFonts w:hint="default" w:ascii="Cambria" w:hAnsi="Cambria" w:eastAsia="楷体_GB2312" w:cs="Cambria"/>
      <w:b/>
      <w:bCs/>
      <w:kern w:val="28"/>
      <w:sz w:val="32"/>
      <w:szCs w:val="32"/>
    </w:rPr>
  </w:style>
  <w:style w:type="paragraph" w:customStyle="1" w:styleId="21">
    <w:name w:val="TOAHeading"/>
    <w:basedOn w:val="1"/>
    <w:next w:val="1"/>
    <w:qFormat/>
    <w:uiPriority w:val="0"/>
    <w:pPr>
      <w:spacing w:before="120" w:after="100" w:afterAutospacing="1"/>
    </w:pPr>
    <w:rPr>
      <w:rFonts w:ascii="Cambria" w:hAnsi="Cambria" w:eastAsia="仿宋_GB2312" w:cs="Times New Roman"/>
      <w:sz w:val="24"/>
      <w:szCs w:val="24"/>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40263-F69E-4255-AD01-B41A743E3DD9}">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16935</Words>
  <Characters>23680</Characters>
  <Lines>205</Lines>
  <Paragraphs>57</Paragraphs>
  <TotalTime>96</TotalTime>
  <ScaleCrop>false</ScaleCrop>
  <LinksUpToDate>false</LinksUpToDate>
  <CharactersWithSpaces>24170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2022-09-29T08:13:00Z</dcterms:created>
  <dc:creator>Microsoft 帐户</dc:creator>
  <cp:lastModifiedBy>辉辉OPPOvivo体验店</cp:lastModifiedBy>
  <cp:lastPrinted>2023-04-01T03:40:00Z</cp:lastPrinted>
  <dcterms:modified xsi:type="dcterms:W3CDTF">2023-05-08T09:19:54Z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CAAD709DDFD54AF3B851105ED0AC2182_12</vt:lpwstr>
  </property>
</Properties>
</file>