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18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公共法律服务实体法律咨询指南</w:t>
      </w:r>
    </w:p>
    <w:p w14:paraId="478A3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0F1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沁源县公共法律服务中心</w:t>
      </w:r>
    </w:p>
    <w:p w14:paraId="2EE5B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地址：沁源县沁河镇齐泉东街4号</w:t>
      </w:r>
    </w:p>
    <w:p w14:paraId="1F274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沁源县公共法律服务中心</w:t>
      </w:r>
    </w:p>
    <w:p w14:paraId="4DFCC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汇聚专业法律服务资源，为城乡居民和其他社会主体提供法律咨询、法治宣传、纠纷调解、法律援助，以及有关法律需求与事项的咨询、指引、帮助的综合服务平台。</w:t>
      </w:r>
    </w:p>
    <w:p w14:paraId="33E4D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公共法律服务范围</w:t>
      </w:r>
    </w:p>
    <w:p w14:paraId="1555B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1．法治宣传：</w:t>
      </w:r>
    </w:p>
    <w:p w14:paraId="44C38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2．法律咨询：到咨询窗口当面咨询，律师提供法律意见或给予依法解决途径。（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电话咨询：7838152）</w:t>
      </w:r>
    </w:p>
    <w:p w14:paraId="64C09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3．法律援助：到援助窗口，申请法律援助；工作人员审查，符合条件的受理，不符合条件的给予相应指导。（电话咨询：7838163）</w:t>
      </w:r>
    </w:p>
    <w:p w14:paraId="5389E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．纠纷调解：先致电到调解窗口咨询，工作人员会根据实际情况指引办理；如果是其他行业性、专业性调解，会移交其他行业性、专业性人民调解委员会调解；也可帮忙移交基层调解组织调解等。（电话咨询：7838151）</w:t>
      </w:r>
    </w:p>
    <w:p w14:paraId="751EF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5．公证服务：到公证窗口，工作人员受理。资料齐全的受理，不齐全的给予相应指导。（电话咨询：7832548）</w:t>
      </w:r>
    </w:p>
    <w:p w14:paraId="7B93B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6．其它公共法律服务事项。</w:t>
      </w:r>
    </w:p>
    <w:sectPr>
      <w:pgSz w:w="11906" w:h="16838"/>
      <w:pgMar w:top="2098" w:right="1247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752C8"/>
    <w:rsid w:val="12C752C8"/>
    <w:rsid w:val="6E36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2026-06-04T09:18:00Z</dcterms:created>
  <dc:creator>特慢</dc:creator>
  <cp:lastModifiedBy>特慢</cp:lastModifiedBy>
  <dcterms:modified xsi:type="dcterms:W3CDTF">2026-06-04T09:26:52Z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1D48710648BF442A818157A8A2DA4C40_11</vt:lpwstr>
  </property>
  <property fmtid="{D5CDD505-2E9C-101B-9397-08002B2CF9AE}" pid="4" name="KSOTemplateDocerSaveRecord">
    <vt:lpwstr>eyJoZGlkIjoiNGYyOTYzY2MzMWY5MTNhMDgzZTVkOWViODkxM2Y4ZTAiLCJ1c2VySWQiOiIyNTQ1MTE3MDkifQ==</vt:lpwstr>
  </property>
</Properties>
</file>