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一、畜禽肉及副产品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鲜（冻）畜、禽产品》（GB 2707-2016）、农业部公告 第235号 《动物性食品中兽药最高残留限量》、农业部公告 第560号 《兽药地方标准废止目录》、整顿办函〔2010〕50号。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畜肉类抽检项目包括克伦特罗、沙丁胺醇、莱克多巴胺、氯霉素。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禽肉类抽检项目包括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土霉素、四环素和金霉素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畜内脏类抽检项目包括克伦特罗、莱克多巴胺和沙丁胺醇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二、水产品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 鲜、冻动物性水产品》（GB 2733-2015）、农业部公告 第235号 《动物性食品中兽药最高残留限量》、农业部公告 第560号 《兽药地方标准废止目录》。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海水鱼类的抽检项目包括氯霉素、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无机砷、</w:t>
      </w:r>
      <w:r>
        <w:rPr>
          <w:rFonts w:hint="eastAsia" w:ascii="仿宋" w:hAnsi="仿宋" w:eastAsia="仿宋"/>
          <w:sz w:val="32"/>
          <w:szCs w:val="32"/>
        </w:rPr>
        <w:t>恩诺沙星（以恩诺沙星与环丙沙星之和计）。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三、蔬菜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食品中农药最大残留限量》（ GB 2763-2016）。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芸薹属类蔬菜（花椰菜）类抽检项目包括氧乐果、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阿维菌素、甲胺磷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鳞茎类蔬菜抽检项目包括毒死蜱、多菌灵、克百威、氯氰菊酯和高效氯氰菊酯、甲拌磷。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叶菜类蔬菜（芹菜）抽检项目包括阿维菌素、氧乐果、毒死蜱、甲胺磷、甲拌磷。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茄果类蔬菜（茄子类）抽检项目包括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毒死蜱、克百威、氧乐果、甲胺磷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根茎类和</w:t>
      </w:r>
      <w:r>
        <w:rPr>
          <w:rFonts w:hint="eastAsia" w:ascii="仿宋" w:hAnsi="仿宋" w:eastAsia="仿宋"/>
          <w:sz w:val="32"/>
          <w:szCs w:val="32"/>
        </w:rPr>
        <w:t>薯芋类蔬菜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/>
          <w:sz w:val="32"/>
          <w:szCs w:val="32"/>
        </w:rPr>
        <w:t>铅（以Pb计）、镉（以Cd计）、氯氟氰菊酯和高效氯氟氰菊酯、甲胺磷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阿维菌素、甲基毒死蜱、氧乐果、毒死蜱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瓜果类蔬菜抽检项目包括克百威、甲拌磷、阿维菌素、甲胺磷和氧乐果。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豆类蔬菜（菜豆）抽检项目包括克百威、氧乐果、氯氰菊酯和高效氯氰菊酯、阿维菌素、多菌灵。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茎类蔬菜抽检项目包括</w:t>
      </w:r>
      <w:r>
        <w:rPr>
          <w:rFonts w:hint="eastAsia" w:ascii="仿宋" w:hAnsi="仿宋" w:eastAsia="仿宋"/>
          <w:sz w:val="32"/>
          <w:szCs w:val="32"/>
        </w:rPr>
        <w:t>铅（以Pb计）、镉（以Cd计）、6-苄基腺嘌呤（6-BA）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、水果类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食品中农药最大残留限量》（ GB 2763-2016）。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水果类抽检项目包括氧乐果、克百威、毒死蜱、甲胺磷、多菌灵。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鲜蛋类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overflowPunct w:val="0"/>
        <w:topLinePunct/>
        <w:snapToGrid w:val="0"/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食品中污染物限量》（ GB 276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水果类抽检项目包括铅（以Pb计）、镉（以Cd计）、总汞(以Hg计)、恩诺沙星（以恩诺沙星与环丙沙星之和计）、氯霉素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豆</w:t>
      </w:r>
      <w:r>
        <w:rPr>
          <w:rFonts w:hint="eastAsia" w:ascii="黑体" w:hAnsi="黑体" w:eastAsia="黑体"/>
          <w:sz w:val="32"/>
          <w:szCs w:val="32"/>
        </w:rPr>
        <w:t>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食品中农药最大残留限量》（ GB 2763-2016）。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豆</w:t>
      </w:r>
      <w:r>
        <w:rPr>
          <w:rFonts w:hint="eastAsia" w:ascii="仿宋" w:hAnsi="仿宋" w:eastAsia="仿宋"/>
          <w:sz w:val="32"/>
          <w:szCs w:val="32"/>
        </w:rPr>
        <w:t>类抽检项目包括多菌灵、甲拌磷、氧乐果、克百威、灭多威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生干坚果与籽类食品类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《食品安全国家标准 坚果与籽类食品》（ GB 19300-2014）。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豆</w:t>
      </w:r>
      <w:r>
        <w:rPr>
          <w:rFonts w:hint="eastAsia" w:ascii="仿宋" w:hAnsi="仿宋" w:eastAsia="仿宋"/>
          <w:sz w:val="32"/>
          <w:szCs w:val="32"/>
        </w:rPr>
        <w:t>类抽检项目包括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酸价(以脂肪计)、过氧化值(以脂肪计)、黄曲霉毒素B2、二氧化硫残留量。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518F1"/>
    <w:multiLevelType w:val="singleLevel"/>
    <w:tmpl w:val="A7A518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00040"/>
    <w:rsid w:val="000321DD"/>
    <w:rsid w:val="000332A8"/>
    <w:rsid w:val="000549F7"/>
    <w:rsid w:val="00085C6B"/>
    <w:rsid w:val="00113E6D"/>
    <w:rsid w:val="00173C1F"/>
    <w:rsid w:val="001811E0"/>
    <w:rsid w:val="00187A49"/>
    <w:rsid w:val="001B442D"/>
    <w:rsid w:val="001D5B48"/>
    <w:rsid w:val="001E538D"/>
    <w:rsid w:val="002608FD"/>
    <w:rsid w:val="00286486"/>
    <w:rsid w:val="00294725"/>
    <w:rsid w:val="002B04AC"/>
    <w:rsid w:val="002B33D0"/>
    <w:rsid w:val="002E3711"/>
    <w:rsid w:val="002E51A3"/>
    <w:rsid w:val="00315620"/>
    <w:rsid w:val="003A6E33"/>
    <w:rsid w:val="003B021E"/>
    <w:rsid w:val="003B27FE"/>
    <w:rsid w:val="003C375D"/>
    <w:rsid w:val="003C7FF8"/>
    <w:rsid w:val="00471B12"/>
    <w:rsid w:val="004C34A8"/>
    <w:rsid w:val="004C7955"/>
    <w:rsid w:val="004F0972"/>
    <w:rsid w:val="004F1949"/>
    <w:rsid w:val="00552B7F"/>
    <w:rsid w:val="005A2909"/>
    <w:rsid w:val="005B20D0"/>
    <w:rsid w:val="00604D90"/>
    <w:rsid w:val="00613FEE"/>
    <w:rsid w:val="006529B9"/>
    <w:rsid w:val="00660319"/>
    <w:rsid w:val="00666005"/>
    <w:rsid w:val="00666728"/>
    <w:rsid w:val="006713E6"/>
    <w:rsid w:val="00676078"/>
    <w:rsid w:val="006864F4"/>
    <w:rsid w:val="006D441C"/>
    <w:rsid w:val="00716512"/>
    <w:rsid w:val="0073232B"/>
    <w:rsid w:val="00786A23"/>
    <w:rsid w:val="007A69CF"/>
    <w:rsid w:val="007B6412"/>
    <w:rsid w:val="007C61D1"/>
    <w:rsid w:val="0083237B"/>
    <w:rsid w:val="00834060"/>
    <w:rsid w:val="0088773A"/>
    <w:rsid w:val="008A0277"/>
    <w:rsid w:val="008B567C"/>
    <w:rsid w:val="008D09AB"/>
    <w:rsid w:val="00950783"/>
    <w:rsid w:val="009E2755"/>
    <w:rsid w:val="009F0314"/>
    <w:rsid w:val="009F4404"/>
    <w:rsid w:val="00A06660"/>
    <w:rsid w:val="00A8130F"/>
    <w:rsid w:val="00AA1972"/>
    <w:rsid w:val="00AC067F"/>
    <w:rsid w:val="00AC51B3"/>
    <w:rsid w:val="00AF5E82"/>
    <w:rsid w:val="00B04255"/>
    <w:rsid w:val="00B75FBA"/>
    <w:rsid w:val="00B948D5"/>
    <w:rsid w:val="00BA3408"/>
    <w:rsid w:val="00C5652B"/>
    <w:rsid w:val="00C6074B"/>
    <w:rsid w:val="00C72491"/>
    <w:rsid w:val="00D24C38"/>
    <w:rsid w:val="00D449E6"/>
    <w:rsid w:val="00D55AA8"/>
    <w:rsid w:val="00DB197D"/>
    <w:rsid w:val="00DE76C5"/>
    <w:rsid w:val="00DF57EB"/>
    <w:rsid w:val="00E16925"/>
    <w:rsid w:val="00EE4BFB"/>
    <w:rsid w:val="00F259FC"/>
    <w:rsid w:val="00F342D5"/>
    <w:rsid w:val="00F54430"/>
    <w:rsid w:val="00F63D94"/>
    <w:rsid w:val="00F748A7"/>
    <w:rsid w:val="00F93F9E"/>
    <w:rsid w:val="00FA0E17"/>
    <w:rsid w:val="00FE7AEE"/>
    <w:rsid w:val="019362A4"/>
    <w:rsid w:val="0254532C"/>
    <w:rsid w:val="096D6DAA"/>
    <w:rsid w:val="0999147E"/>
    <w:rsid w:val="0C37346C"/>
    <w:rsid w:val="1F05179B"/>
    <w:rsid w:val="23036CE8"/>
    <w:rsid w:val="27C92345"/>
    <w:rsid w:val="293609AC"/>
    <w:rsid w:val="2F5E4339"/>
    <w:rsid w:val="32673D19"/>
    <w:rsid w:val="32DA12DB"/>
    <w:rsid w:val="330A004A"/>
    <w:rsid w:val="35010184"/>
    <w:rsid w:val="354416EC"/>
    <w:rsid w:val="39A61DCE"/>
    <w:rsid w:val="3A550212"/>
    <w:rsid w:val="459E4818"/>
    <w:rsid w:val="4ACC3D93"/>
    <w:rsid w:val="4C6E24D5"/>
    <w:rsid w:val="50F72497"/>
    <w:rsid w:val="59612BE8"/>
    <w:rsid w:val="5A2E4A3E"/>
    <w:rsid w:val="5F126E38"/>
    <w:rsid w:val="6067193E"/>
    <w:rsid w:val="627469D5"/>
    <w:rsid w:val="659C75FC"/>
    <w:rsid w:val="6F701465"/>
    <w:rsid w:val="6FFC1059"/>
    <w:rsid w:val="77060618"/>
    <w:rsid w:val="7A8041EE"/>
    <w:rsid w:val="7CFE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670C3-76E6-4ED3-AF2B-53784EDBB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924</Words>
  <Characters>5268</Characters>
  <Lines>43</Lines>
  <Paragraphs>12</Paragraphs>
  <TotalTime>0</TotalTime>
  <ScaleCrop>false</ScaleCrop>
  <LinksUpToDate>false</LinksUpToDate>
  <CharactersWithSpaces>6180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UNQD</cp:lastModifiedBy>
  <dcterms:modified xsi:type="dcterms:W3CDTF">2018-06-29T06:00:30Z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