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沁源县帮扶车间一次性吸纳务工就业补贴名单</w:t>
      </w:r>
    </w:p>
    <w:bookmarkEnd w:id="0"/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1920"/>
        <w:gridCol w:w="2625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3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2023年吸纳符合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山西高地草莓育苗股份有限公司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4人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6000元</w:t>
            </w: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YWYxNDJmODY3OTMzMjk2MjA2YjFiNzAxNjBmMTAifQ=="/>
  </w:docVars>
  <w:rsids>
    <w:rsidRoot w:val="00000000"/>
    <w:rsid w:val="42696764"/>
    <w:rsid w:val="7275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2023-12-05T05:36:34Z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C60DCE5FEDBD46B99559CE518A821C8D_12</vt:lpwstr>
  </property>
</Properties>
</file>