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行政许可事项审批流程：附下图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（运输、携带国家重点保护野生动物或者其产品出县境审批）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bookmarkStart w:id="0" w:name="_GoBack"/>
      <w:r>
        <w:drawing>
          <wp:inline distT="0" distB="0" distL="114300" distR="114300">
            <wp:extent cx="5269865" cy="5317490"/>
            <wp:effectExtent l="0" t="0" r="6985" b="16510"/>
            <wp:docPr id="16" name="图片 13" descr="C:\Users\Administrator\Desktop\李振华\新建文件夹\运输、携带国家重点保护野生动物或者其产品出县境审批2.png运输、携带国家重点保护野生动物或者其产品出县境审批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 descr="C:\Users\Administrator\Desktop\李振华\新建文件夹\运输、携带国家重点保护野生动物或者其产品出县境审批2.png运输、携带国家重点保护野生动物或者其产品出县境审批2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31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3458F"/>
    <w:rsid w:val="05F339E2"/>
    <w:rsid w:val="08B345FE"/>
    <w:rsid w:val="1253458F"/>
    <w:rsid w:val="17B57CEE"/>
    <w:rsid w:val="1F7D1135"/>
    <w:rsid w:val="33F44FD0"/>
    <w:rsid w:val="3930284A"/>
    <w:rsid w:val="3EEB7943"/>
    <w:rsid w:val="42471F3E"/>
    <w:rsid w:val="4E71480B"/>
    <w:rsid w:val="4F8C65F1"/>
    <w:rsid w:val="4FA67EF0"/>
    <w:rsid w:val="53A74673"/>
    <w:rsid w:val="57B244B1"/>
    <w:rsid w:val="5AF752DB"/>
    <w:rsid w:val="64FD2083"/>
    <w:rsid w:val="68DB6234"/>
    <w:rsid w:val="6C3C1F4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2019-09-21T15:39:00Z</dcterms:created>
  <dc:creator>当爱已成往事</dc:creator>
  <cp:lastModifiedBy>Administrator</cp:lastModifiedBy>
  <dcterms:modified xsi:type="dcterms:W3CDTF">2020-08-13T08:51:04Z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