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2406F">
      <w:pPr>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lang w:val="en-US" w:eastAsia="zh-CN"/>
        </w:rPr>
        <w:t>交口乡</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年度行政检查工作计划</w:t>
      </w:r>
    </w:p>
    <w:p w14:paraId="5756D2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B5D094A">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为规范我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行政执法行为，坚持公正、公平、文明、阳光执法，提高执法效率，促进依法行政。根据《山西省行政执法条例》的相关规定及县司法局的要求，结合我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实际，制</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年度行政执法检查工作计划</w:t>
      </w:r>
      <w:r>
        <w:rPr>
          <w:rFonts w:hint="eastAsia" w:ascii="仿宋" w:hAnsi="仿宋" w:eastAsia="仿宋" w:cs="仿宋"/>
          <w:sz w:val="32"/>
          <w:szCs w:val="32"/>
        </w:rPr>
        <w:t>。</w:t>
      </w:r>
    </w:p>
    <w:p w14:paraId="73B35E3E">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、工作目标</w:t>
      </w:r>
    </w:p>
    <w:p w14:paraId="304B7C84">
      <w:pPr>
        <w:ind w:firstLine="640" w:firstLineChars="200"/>
        <w:rPr>
          <w:rFonts w:hint="eastAsia" w:ascii="仿宋" w:hAnsi="仿宋" w:eastAsia="仿宋" w:cs="仿宋"/>
          <w:sz w:val="32"/>
          <w:szCs w:val="32"/>
        </w:rPr>
      </w:pPr>
      <w:r>
        <w:rPr>
          <w:rFonts w:hint="eastAsia" w:ascii="仿宋" w:hAnsi="仿宋" w:eastAsia="仿宋" w:cs="仿宋"/>
          <w:sz w:val="32"/>
          <w:szCs w:val="32"/>
        </w:rPr>
        <w:t>通过全面、系统的行政执法检查，及时发现和纠正各类违法行为，提升乡镇行政执法效能，增强群众的法治意识和环保、安全等意识，推动乡镇经济社会高质量发展，打造和谐、有序、法治的乡镇环境。</w:t>
      </w:r>
    </w:p>
    <w:p w14:paraId="1F30B115">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二、检查内容</w:t>
      </w:r>
    </w:p>
    <w:p w14:paraId="089B731E">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（一）生态环境领域</w:t>
      </w:r>
    </w:p>
    <w:p w14:paraId="45B692C4">
      <w:pPr>
        <w:ind w:firstLine="640" w:firstLineChars="200"/>
        <w:rPr>
          <w:rFonts w:hint="eastAsia" w:ascii="仿宋" w:hAnsi="仿宋" w:eastAsia="仿宋" w:cs="仿宋"/>
          <w:sz w:val="32"/>
          <w:szCs w:val="32"/>
        </w:rPr>
      </w:pPr>
      <w:r>
        <w:rPr>
          <w:rFonts w:hint="eastAsia" w:ascii="仿宋" w:hAnsi="仿宋" w:eastAsia="仿宋" w:cs="仿宋"/>
          <w:sz w:val="32"/>
          <w:szCs w:val="32"/>
        </w:rPr>
        <w:t>1.检查对象：畜禽规模养殖场、露天焚烧行为实施者、随意倾倒垃圾者、搭建影响城镇容貌物品者。</w:t>
      </w:r>
    </w:p>
    <w:p w14:paraId="52ABA16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_GB2312" w:hAnsi="仿宋_GB2312" w:eastAsia="仿宋_GB2312" w:cs="仿宋_GB2312"/>
          <w:color w:val="auto"/>
          <w:kern w:val="2"/>
          <w:sz w:val="32"/>
          <w:szCs w:val="32"/>
          <w:highlight w:val="none"/>
          <w:lang w:val="en-US" w:eastAsia="zh-CN" w:bidi="ar-SA"/>
        </w:rPr>
        <w:t>重点监督检查事项：</w:t>
      </w:r>
      <w:r>
        <w:rPr>
          <w:rFonts w:hint="eastAsia" w:ascii="仿宋" w:hAnsi="仿宋" w:eastAsia="仿宋" w:cs="仿宋"/>
          <w:sz w:val="32"/>
          <w:szCs w:val="32"/>
        </w:rPr>
        <w:t>畜禽规模养殖场是否及时收集、贮存、利用或处置畜禽粪污</w:t>
      </w:r>
      <w:r>
        <w:rPr>
          <w:rFonts w:hint="eastAsia" w:ascii="仿宋" w:hAnsi="仿宋" w:eastAsia="仿宋" w:cs="仿宋"/>
          <w:sz w:val="32"/>
          <w:szCs w:val="32"/>
          <w:lang w:eastAsia="zh-CN"/>
        </w:rPr>
        <w:t>；</w:t>
      </w:r>
      <w:r>
        <w:rPr>
          <w:rFonts w:hint="eastAsia" w:ascii="仿宋" w:hAnsi="仿宋" w:eastAsia="仿宋" w:cs="仿宋"/>
          <w:sz w:val="32"/>
          <w:szCs w:val="32"/>
        </w:rPr>
        <w:t>加大对露天焚烧秸秆、落叶等行为的巡查力度</w:t>
      </w:r>
      <w:r>
        <w:rPr>
          <w:rFonts w:hint="eastAsia" w:ascii="仿宋" w:hAnsi="仿宋" w:eastAsia="仿宋" w:cs="仿宋"/>
          <w:sz w:val="32"/>
          <w:szCs w:val="32"/>
          <w:lang w:eastAsia="zh-CN"/>
        </w:rPr>
        <w:t>；</w:t>
      </w:r>
      <w:r>
        <w:rPr>
          <w:rFonts w:hint="eastAsia" w:ascii="仿宋" w:hAnsi="仿宋" w:eastAsia="仿宋" w:cs="仿宋"/>
          <w:sz w:val="32"/>
          <w:szCs w:val="32"/>
        </w:rPr>
        <w:t>针对生活垃圾、建筑垃圾的倾倒、抛撒等行为进行检查</w:t>
      </w:r>
      <w:r>
        <w:rPr>
          <w:rFonts w:hint="eastAsia" w:ascii="仿宋" w:hAnsi="仿宋" w:eastAsia="仿宋" w:cs="仿宋"/>
          <w:sz w:val="32"/>
          <w:szCs w:val="32"/>
          <w:lang w:eastAsia="zh-CN"/>
        </w:rPr>
        <w:t>。</w:t>
      </w:r>
    </w:p>
    <w:p w14:paraId="08C219DE">
      <w:pPr>
        <w:ind w:firstLine="640" w:firstLineChars="200"/>
        <w:rPr>
          <w:rFonts w:hint="eastAsia" w:ascii="仿宋" w:hAnsi="仿宋" w:eastAsia="仿宋" w:cs="仿宋"/>
          <w:sz w:val="32"/>
          <w:szCs w:val="32"/>
        </w:rPr>
      </w:pPr>
      <w:r>
        <w:rPr>
          <w:rFonts w:hint="eastAsia" w:ascii="仿宋" w:hAnsi="仿宋" w:eastAsia="仿宋" w:cs="仿宋"/>
          <w:sz w:val="32"/>
          <w:szCs w:val="32"/>
        </w:rPr>
        <w:t>（二）安全生产领域</w:t>
      </w:r>
    </w:p>
    <w:p w14:paraId="5DD9AB24">
      <w:pPr>
        <w:ind w:firstLine="640" w:firstLineChars="200"/>
        <w:rPr>
          <w:rFonts w:hint="eastAsia" w:ascii="仿宋" w:hAnsi="仿宋" w:eastAsia="仿宋" w:cs="仿宋"/>
          <w:sz w:val="32"/>
          <w:szCs w:val="32"/>
        </w:rPr>
      </w:pPr>
      <w:r>
        <w:rPr>
          <w:rFonts w:hint="eastAsia" w:ascii="仿宋" w:hAnsi="仿宋" w:eastAsia="仿宋" w:cs="仿宋"/>
          <w:sz w:val="32"/>
          <w:szCs w:val="32"/>
        </w:rPr>
        <w:t>1.检查对象：生产经营单位、危险物品生产经营储存使用单位、人员密集场所。</w:t>
      </w:r>
    </w:p>
    <w:p w14:paraId="3A56D560">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_GB2312" w:hAnsi="仿宋_GB2312" w:eastAsia="仿宋_GB2312" w:cs="仿宋_GB2312"/>
          <w:color w:val="auto"/>
          <w:kern w:val="2"/>
          <w:sz w:val="32"/>
          <w:szCs w:val="32"/>
          <w:highlight w:val="none"/>
          <w:lang w:val="en-US" w:eastAsia="zh-CN" w:bidi="ar-SA"/>
        </w:rPr>
        <w:t>重点监督检查事项：</w:t>
      </w:r>
      <w:r>
        <w:rPr>
          <w:rFonts w:hint="eastAsia" w:ascii="仿宋" w:hAnsi="仿宋" w:eastAsia="仿宋" w:cs="仿宋"/>
          <w:sz w:val="32"/>
          <w:szCs w:val="32"/>
        </w:rPr>
        <w:t>检查生产经营单位从业人员安全培训情况，确保培训时间符合标准</w:t>
      </w:r>
      <w:r>
        <w:rPr>
          <w:rFonts w:hint="eastAsia" w:ascii="仿宋" w:hAnsi="仿宋" w:eastAsia="仿宋" w:cs="仿宋"/>
          <w:sz w:val="32"/>
          <w:szCs w:val="32"/>
          <w:lang w:eastAsia="zh-CN"/>
        </w:rPr>
        <w:t>；</w:t>
      </w:r>
      <w:r>
        <w:rPr>
          <w:rFonts w:hint="eastAsia" w:ascii="仿宋" w:hAnsi="仿宋" w:eastAsia="仿宋" w:cs="仿宋"/>
          <w:sz w:val="32"/>
          <w:szCs w:val="32"/>
        </w:rPr>
        <w:t>对生产经营场所的消防设施、用电安全等进行检查，防范各类安全事故发生。</w:t>
      </w:r>
    </w:p>
    <w:p w14:paraId="296D8854">
      <w:pPr>
        <w:ind w:firstLine="640" w:firstLineChars="200"/>
        <w:rPr>
          <w:rFonts w:hint="eastAsia" w:ascii="仿宋" w:hAnsi="仿宋" w:eastAsia="仿宋" w:cs="仿宋"/>
          <w:sz w:val="32"/>
          <w:szCs w:val="32"/>
        </w:rPr>
      </w:pPr>
      <w:r>
        <w:rPr>
          <w:rFonts w:hint="eastAsia" w:ascii="仿宋" w:hAnsi="仿宋" w:eastAsia="仿宋" w:cs="仿宋"/>
          <w:sz w:val="32"/>
          <w:szCs w:val="32"/>
        </w:rPr>
        <w:t>（三）农业农村领域</w:t>
      </w:r>
    </w:p>
    <w:p w14:paraId="33824C21">
      <w:pPr>
        <w:ind w:firstLine="640" w:firstLineChars="200"/>
        <w:rPr>
          <w:rFonts w:hint="eastAsia" w:ascii="仿宋" w:hAnsi="仿宋" w:eastAsia="仿宋" w:cs="仿宋"/>
          <w:sz w:val="32"/>
          <w:szCs w:val="32"/>
        </w:rPr>
      </w:pPr>
      <w:r>
        <w:rPr>
          <w:rFonts w:hint="eastAsia" w:ascii="仿宋" w:hAnsi="仿宋" w:eastAsia="仿宋" w:cs="仿宋"/>
          <w:sz w:val="32"/>
          <w:szCs w:val="32"/>
        </w:rPr>
        <w:t>1.检查对象：种子销售者、农药经营者、动物饲养场、屠宰加工场所、森林防火区域内用火者。</w:t>
      </w:r>
    </w:p>
    <w:p w14:paraId="2CFCEAF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_GB2312" w:hAnsi="仿宋_GB2312" w:eastAsia="仿宋_GB2312" w:cs="仿宋_GB2312"/>
          <w:color w:val="auto"/>
          <w:kern w:val="2"/>
          <w:sz w:val="32"/>
          <w:szCs w:val="32"/>
          <w:highlight w:val="none"/>
          <w:lang w:val="en-US" w:eastAsia="zh-CN" w:bidi="ar-SA"/>
        </w:rPr>
        <w:t>重点监督检查事项：</w:t>
      </w:r>
      <w:r>
        <w:rPr>
          <w:rFonts w:hint="eastAsia" w:ascii="仿宋" w:hAnsi="仿宋" w:eastAsia="仿宋" w:cs="仿宋"/>
          <w:sz w:val="32"/>
          <w:szCs w:val="32"/>
        </w:rPr>
        <w:t>检查种子是否包装规范、农药经营者是否持证经营</w:t>
      </w:r>
      <w:r>
        <w:rPr>
          <w:rFonts w:hint="eastAsia" w:ascii="仿宋" w:hAnsi="仿宋" w:eastAsia="仿宋" w:cs="仿宋"/>
          <w:sz w:val="32"/>
          <w:szCs w:val="32"/>
          <w:lang w:eastAsia="zh-CN"/>
        </w:rPr>
        <w:t>；</w:t>
      </w:r>
      <w:r>
        <w:rPr>
          <w:rFonts w:hint="eastAsia" w:ascii="仿宋" w:hAnsi="仿宋" w:eastAsia="仿宋" w:cs="仿宋"/>
          <w:sz w:val="32"/>
          <w:szCs w:val="32"/>
        </w:rPr>
        <w:t>加强对动物饲养场、屠宰加工场所的防疫检查，督促落实动物防疫措施</w:t>
      </w:r>
      <w:r>
        <w:rPr>
          <w:rFonts w:hint="eastAsia" w:ascii="仿宋" w:hAnsi="仿宋" w:eastAsia="仿宋" w:cs="仿宋"/>
          <w:sz w:val="32"/>
          <w:szCs w:val="32"/>
          <w:lang w:eastAsia="zh-CN"/>
        </w:rPr>
        <w:t>。</w:t>
      </w:r>
    </w:p>
    <w:p w14:paraId="255CE0B6">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护林防火</w:t>
      </w:r>
      <w:r>
        <w:rPr>
          <w:rFonts w:hint="eastAsia" w:ascii="仿宋" w:hAnsi="仿宋" w:eastAsia="仿宋" w:cs="仿宋"/>
          <w:sz w:val="32"/>
          <w:szCs w:val="32"/>
        </w:rPr>
        <w:t>领域</w:t>
      </w:r>
    </w:p>
    <w:p w14:paraId="1E6F14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1.检查对象：</w:t>
      </w:r>
      <w:r>
        <w:rPr>
          <w:rFonts w:hint="eastAsia" w:ascii="仿宋_GB2312" w:hAnsi="仿宋_GB2312" w:eastAsia="仿宋_GB2312" w:cs="仿宋_GB2312"/>
          <w:sz w:val="32"/>
          <w:szCs w:val="32"/>
        </w:rPr>
        <w:t>入林区的人员、野外作业人员进行森林防火宣传和防火检查,严禁火源进山，严禁野外用火。</w:t>
      </w:r>
    </w:p>
    <w:p w14:paraId="66435A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2"/>
          <w:sz w:val="32"/>
          <w:szCs w:val="32"/>
          <w:lang w:val="en-US" w:eastAsia="zh-CN" w:bidi="ar-SA"/>
        </w:rPr>
        <w:t>重点监督检查下列事项：森林防火期内未经批准擅自在森林防火区内野外用火的行为；森林防火期内，森林、林木、林地的经营单位未设置森林防火警示宣传标志的行为；在森林防火区内拒绝接受森林防火检查或者接到森林火灾隐患整改通知书逾期不消除火灾隐患的行为。</w:t>
      </w:r>
    </w:p>
    <w:p w14:paraId="1732BC90">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）城乡建设领域</w:t>
      </w:r>
    </w:p>
    <w:p w14:paraId="72B845B4">
      <w:pPr>
        <w:ind w:firstLine="640" w:firstLineChars="200"/>
        <w:rPr>
          <w:rFonts w:hint="eastAsia" w:ascii="仿宋" w:hAnsi="仿宋" w:eastAsia="仿宋" w:cs="仿宋"/>
          <w:sz w:val="32"/>
          <w:szCs w:val="32"/>
        </w:rPr>
      </w:pPr>
      <w:r>
        <w:rPr>
          <w:rFonts w:hint="eastAsia" w:ascii="仿宋" w:hAnsi="仿宋" w:eastAsia="仿宋" w:cs="仿宋"/>
          <w:sz w:val="32"/>
          <w:szCs w:val="32"/>
        </w:rPr>
        <w:t>1.检查对象：农村村民住宅建设者、村庄临时建筑物搭建者、村道建设和使用者。</w:t>
      </w:r>
    </w:p>
    <w:p w14:paraId="723514E7">
      <w:pPr>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2"/>
          <w:sz w:val="32"/>
          <w:szCs w:val="32"/>
          <w:lang w:val="en-US" w:eastAsia="zh-CN" w:bidi="ar-SA"/>
        </w:rPr>
        <w:t>重点监督检查下列事项：</w:t>
      </w:r>
      <w:r>
        <w:rPr>
          <w:rFonts w:hint="eastAsia" w:ascii="仿宋" w:hAnsi="仿宋" w:eastAsia="仿宋" w:cs="仿宋"/>
          <w:sz w:val="32"/>
          <w:szCs w:val="32"/>
        </w:rPr>
        <w:t>重点查处未经批准或骗取批准非法占用土地建住宅的行为，以及未按规划建设的行为</w:t>
      </w:r>
      <w:r>
        <w:rPr>
          <w:rFonts w:hint="eastAsia" w:ascii="仿宋" w:hAnsi="仿宋" w:eastAsia="仿宋" w:cs="仿宋"/>
          <w:sz w:val="32"/>
          <w:szCs w:val="32"/>
          <w:lang w:eastAsia="zh-CN"/>
        </w:rPr>
        <w:t>；</w:t>
      </w:r>
    </w:p>
    <w:p w14:paraId="1F94BE45">
      <w:pPr>
        <w:rPr>
          <w:rFonts w:hint="eastAsia" w:ascii="仿宋" w:hAnsi="仿宋" w:eastAsia="仿宋" w:cs="仿宋"/>
          <w:sz w:val="32"/>
          <w:szCs w:val="32"/>
        </w:rPr>
      </w:pPr>
      <w:r>
        <w:rPr>
          <w:rFonts w:hint="eastAsia" w:ascii="仿宋" w:hAnsi="仿宋" w:eastAsia="仿宋" w:cs="仿宋"/>
          <w:sz w:val="32"/>
          <w:szCs w:val="32"/>
          <w:lang w:val="en-US" w:eastAsia="zh-CN"/>
        </w:rPr>
        <w:t>开</w:t>
      </w:r>
      <w:r>
        <w:rPr>
          <w:rFonts w:hint="eastAsia" w:ascii="仿宋" w:hAnsi="仿宋" w:eastAsia="仿宋" w:cs="仿宋"/>
          <w:sz w:val="32"/>
          <w:szCs w:val="32"/>
        </w:rPr>
        <w:t>展村道建设质量监督检查，对村道的占用、挖掘等违法行为进行查处，保障村道交通安全</w:t>
      </w:r>
      <w:r>
        <w:rPr>
          <w:rFonts w:hint="eastAsia" w:ascii="仿宋" w:hAnsi="仿宋" w:eastAsia="仿宋" w:cs="仿宋"/>
          <w:sz w:val="32"/>
          <w:szCs w:val="32"/>
          <w:lang w:eastAsia="zh-CN"/>
        </w:rPr>
        <w:t>；</w:t>
      </w:r>
      <w:r>
        <w:rPr>
          <w:rFonts w:hint="eastAsia" w:ascii="仿宋" w:hAnsi="仿宋" w:eastAsia="仿宋" w:cs="仿宋"/>
          <w:sz w:val="32"/>
          <w:szCs w:val="32"/>
        </w:rPr>
        <w:t>对村庄内临时建筑物</w:t>
      </w:r>
      <w:bookmarkStart w:id="0" w:name="_GoBack"/>
      <w:bookmarkEnd w:id="0"/>
      <w:r>
        <w:rPr>
          <w:rFonts w:hint="eastAsia" w:ascii="仿宋" w:hAnsi="仿宋" w:eastAsia="仿宋" w:cs="仿宋"/>
          <w:sz w:val="32"/>
          <w:szCs w:val="32"/>
        </w:rPr>
        <w:t>和其他设施进行检查，对擅自搭建影响村容镇貌的</w:t>
      </w:r>
      <w:r>
        <w:rPr>
          <w:rFonts w:hint="eastAsia" w:ascii="仿宋" w:hAnsi="仿宋" w:eastAsia="仿宋" w:cs="仿宋"/>
          <w:sz w:val="32"/>
          <w:szCs w:val="32"/>
          <w:lang w:val="en-US" w:eastAsia="zh-CN"/>
        </w:rPr>
        <w:t>检查。</w:t>
      </w:r>
    </w:p>
    <w:p w14:paraId="623659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三、检查程序</w:t>
      </w:r>
    </w:p>
    <w:p w14:paraId="2D4C2B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交口乡</w:t>
      </w:r>
      <w:r>
        <w:rPr>
          <w:rFonts w:hint="eastAsia" w:ascii="仿宋_GB2312" w:hAnsi="仿宋_GB2312" w:eastAsia="仿宋_GB2312" w:cs="仿宋_GB2312"/>
          <w:sz w:val="32"/>
          <w:szCs w:val="32"/>
        </w:rPr>
        <w:t>综合行政执法队根据《山西省行政执法条例》《沁源县所辖乡镇 (街道) 法定行政执法权清单》、《沁源县行政执法机关可委托乡镇 (街道) 行使执法权清单》的相关规定，对全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域内涉及</w:t>
      </w:r>
      <w:r>
        <w:rPr>
          <w:rFonts w:hint="eastAsia" w:ascii="仿宋_GB2312" w:hAnsi="仿宋_GB2312" w:eastAsia="仿宋_GB2312" w:cs="仿宋_GB2312"/>
          <w:sz w:val="32"/>
          <w:szCs w:val="32"/>
          <w:lang w:val="en-US" w:eastAsia="zh-CN"/>
        </w:rPr>
        <w:t>生态环境、安全生产、农业农村、护林防火、城乡建设</w:t>
      </w:r>
      <w:r>
        <w:rPr>
          <w:rFonts w:hint="eastAsia" w:ascii="仿宋_GB2312" w:hAnsi="仿宋_GB2312" w:eastAsia="仿宋_GB2312" w:cs="仿宋_GB2312"/>
          <w:sz w:val="32"/>
          <w:szCs w:val="32"/>
        </w:rPr>
        <w:t>等执法监管对象进行检查，并填写执法检查表，并将执法检查材料，照片装订成册，检查结果按程序审核后在政府信息平台上公示，涉嫌违法违规的，属于乡镇综合执法权限内的依法处理，超出乡镇行政执法权限的按照相关规定移送到上级主管部门处理。</w:t>
      </w:r>
    </w:p>
    <w:p w14:paraId="229A03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14:paraId="61F86E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提高政治站位。</w:t>
      </w:r>
      <w:r>
        <w:rPr>
          <w:rFonts w:hint="eastAsia" w:ascii="仿宋_GB2312" w:hAnsi="仿宋_GB2312" w:eastAsia="仿宋_GB2312" w:cs="仿宋_GB2312"/>
          <w:sz w:val="32"/>
          <w:szCs w:val="32"/>
          <w:lang w:val="en-US" w:eastAsia="zh-CN"/>
        </w:rPr>
        <w:t>紧紧围绕加强法治建设的总体目标，牢牢把握依法行政、建设法治政府这根主线，严格按照执法职权事项清单，扎实履行执法职责，不断完善制度体制，着力规范行政权力运行，切实强化执法监管，以执法效能提升破解基层执法难题，努力打造精准执法、高效运行的乡镇综合行政执法新格局。</w:t>
      </w:r>
    </w:p>
    <w:p w14:paraId="3EE4E8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rPr>
      </w:pPr>
      <w:r>
        <w:rPr>
          <w:rFonts w:hint="eastAsia" w:ascii="仿宋_GB2312" w:hAnsi="仿宋_GB2312" w:eastAsia="仿宋_GB2312" w:cs="仿宋_GB2312"/>
          <w:sz w:val="32"/>
          <w:szCs w:val="32"/>
        </w:rPr>
        <w:t>(二) 明确工作任务。</w:t>
      </w:r>
      <w:r>
        <w:rPr>
          <w:rFonts w:hint="eastAsia" w:eastAsia="仿宋_GB2312"/>
          <w:sz w:val="32"/>
        </w:rPr>
        <w:t>把握重点领域、重点行业，切实将巡查监管摆在执法工作前面，争取将违法行为遏制在初始阶段。</w:t>
      </w:r>
      <w:r>
        <w:rPr>
          <w:rFonts w:hint="eastAsia" w:eastAsia="仿宋_GB2312"/>
          <w:sz w:val="32"/>
          <w:lang w:val="en-US" w:eastAsia="zh-CN"/>
        </w:rPr>
        <w:t>结合重点工作，</w:t>
      </w:r>
      <w:r>
        <w:rPr>
          <w:rFonts w:hint="eastAsia" w:eastAsia="仿宋_GB2312"/>
          <w:sz w:val="32"/>
        </w:rPr>
        <w:t>加强对违法行为</w:t>
      </w:r>
      <w:r>
        <w:rPr>
          <w:rFonts w:hint="eastAsia" w:eastAsia="仿宋_GB2312"/>
          <w:sz w:val="32"/>
          <w:lang w:val="en-US" w:eastAsia="zh-CN"/>
        </w:rPr>
        <w:t>的巡查，作到</w:t>
      </w:r>
      <w:r>
        <w:rPr>
          <w:rFonts w:hint="eastAsia" w:eastAsia="仿宋_GB2312"/>
          <w:sz w:val="32"/>
        </w:rPr>
        <w:t>及早发现，及时整改，降低群众损失。</w:t>
      </w:r>
    </w:p>
    <w:p w14:paraId="1F8CAE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强化廉洁自律。严格遵守法定程序和权限，不得妨碍被检查场所正常的生产经营活动，不得索取，收受被检查对象及相关利益人的财物或其他利益，不得</w:t>
      </w:r>
      <w:r>
        <w:rPr>
          <w:rFonts w:hint="eastAsia" w:ascii="仿宋_GB2312" w:hAnsi="仿宋_GB2312" w:eastAsia="仿宋_GB2312" w:cs="仿宋_GB2312"/>
          <w:sz w:val="32"/>
          <w:szCs w:val="32"/>
          <w:lang w:val="en-US" w:eastAsia="zh-CN"/>
        </w:rPr>
        <w:t>徇私枉法</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徇私舞弊</w:t>
      </w:r>
      <w:r>
        <w:rPr>
          <w:rFonts w:hint="eastAsia" w:ascii="仿宋_GB2312" w:hAnsi="仿宋_GB2312" w:eastAsia="仿宋_GB2312" w:cs="仿宋_GB2312"/>
          <w:sz w:val="32"/>
          <w:szCs w:val="32"/>
        </w:rPr>
        <w:t>。对检查工作中失职渎职和违纪</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rPr>
        <w:t>，依法依纪严肃处理。</w:t>
      </w:r>
    </w:p>
    <w:p w14:paraId="0680DA7C">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20642"/>
    <w:rsid w:val="20C206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2025-03-31T08:11:00Z</dcterms:created>
  <dc:creator>A</dc:creator>
  <cp:lastModifiedBy>A</cp:lastModifiedBy>
  <dcterms:modified xsi:type="dcterms:W3CDTF">2025-03-31T08:39:38Z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4EBF912E26174942940CF3CBAC1B200F_11</vt:lpwstr>
  </property>
  <property fmtid="{D5CDD505-2E9C-101B-9397-08002B2CF9AE}" pid="4" name="KSOTemplateDocerSaveRecord">
    <vt:lpwstr>eyJoZGlkIjoiYjNkNzYwMTVmNTRiN2U0YTNlODQzMmEyOGQxOTg4ZjMifQ==</vt:lpwstr>
  </property>
</Properties>
</file>