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B24" w:rsidRPr="00793848" w:rsidRDefault="007A4F10" w:rsidP="00793848">
      <w:pPr>
        <w:jc w:val="center"/>
        <w:rPr>
          <w:rFonts w:ascii="黑体" w:eastAsia="黑体"/>
          <w:sz w:val="44"/>
          <w:szCs w:val="44"/>
        </w:rPr>
      </w:pPr>
      <w:r>
        <w:rPr>
          <w:rFonts w:asciiTheme="majorEastAsia" w:eastAsiaTheme="majorEastAsia" w:hAnsiTheme="majorEastAsia" w:cstheme="majorEastAsia" w:hint="eastAsia"/>
          <w:b/>
          <w:bCs/>
          <w:color w:val="000000"/>
          <w:kern w:val="0"/>
          <w:sz w:val="44"/>
          <w:szCs w:val="44"/>
        </w:rPr>
        <w:t>郭道镇</w:t>
      </w:r>
      <w:r>
        <w:rPr>
          <w:rFonts w:asciiTheme="majorEastAsia" w:eastAsiaTheme="majorEastAsia" w:hAnsiTheme="majorEastAsia" w:cstheme="majorEastAsia" w:hint="eastAsia"/>
          <w:b/>
          <w:bCs/>
          <w:color w:val="000000"/>
          <w:kern w:val="0"/>
          <w:sz w:val="44"/>
          <w:szCs w:val="44"/>
        </w:rPr>
        <w:t>森林草原防灭火应急预案</w:t>
      </w:r>
    </w:p>
    <w:p w:rsidR="00457B24" w:rsidRDefault="007A4F10" w:rsidP="00793848">
      <w:pPr>
        <w:widowControl/>
        <w:spacing w:line="594" w:lineRule="exact"/>
        <w:ind w:firstLineChars="62" w:firstLine="274"/>
        <w:jc w:val="center"/>
        <w:rPr>
          <w:rFonts w:asciiTheme="majorEastAsia" w:eastAsiaTheme="majorEastAsia" w:hAnsiTheme="majorEastAsia" w:cstheme="majorEastAsia"/>
          <w:b/>
          <w:bCs/>
          <w:color w:val="000000"/>
          <w:kern w:val="0"/>
          <w:sz w:val="44"/>
          <w:szCs w:val="44"/>
        </w:rPr>
      </w:pPr>
      <w:r>
        <w:rPr>
          <w:rFonts w:asciiTheme="majorEastAsia" w:eastAsiaTheme="majorEastAsia" w:hAnsiTheme="majorEastAsia" w:cstheme="majorEastAsia" w:hint="eastAsia"/>
          <w:b/>
          <w:bCs/>
          <w:color w:val="000000"/>
          <w:kern w:val="0"/>
          <w:sz w:val="44"/>
          <w:szCs w:val="44"/>
        </w:rPr>
        <w:t>目</w:t>
      </w:r>
      <w:r w:rsidR="00793848">
        <w:rPr>
          <w:rFonts w:asciiTheme="majorEastAsia" w:eastAsiaTheme="majorEastAsia" w:hAnsiTheme="majorEastAsia" w:cstheme="majorEastAsia" w:hint="eastAsia"/>
          <w:b/>
          <w:bCs/>
          <w:color w:val="000000"/>
          <w:kern w:val="0"/>
          <w:sz w:val="44"/>
          <w:szCs w:val="44"/>
        </w:rPr>
        <w:t xml:space="preserve">   </w:t>
      </w:r>
      <w:r>
        <w:rPr>
          <w:rFonts w:asciiTheme="majorEastAsia" w:eastAsiaTheme="majorEastAsia" w:hAnsiTheme="majorEastAsia" w:cstheme="majorEastAsia" w:hint="eastAsia"/>
          <w:b/>
          <w:bCs/>
          <w:color w:val="000000"/>
          <w:kern w:val="0"/>
          <w:sz w:val="44"/>
          <w:szCs w:val="44"/>
        </w:rPr>
        <w:t>录</w:t>
      </w:r>
    </w:p>
    <w:p w:rsidR="00457B24" w:rsidRDefault="00457B24">
      <w:pPr>
        <w:widowControl/>
        <w:spacing w:line="594" w:lineRule="exact"/>
        <w:ind w:firstLine="640"/>
        <w:rPr>
          <w:rFonts w:ascii="仿宋_GB2312" w:eastAsia="仿宋_GB2312" w:hAnsi="仿宋_GB2312" w:cs="仿宋_GB2312"/>
          <w:color w:val="000000"/>
          <w:kern w:val="0"/>
        </w:rPr>
      </w:pP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1 </w:t>
      </w:r>
      <w:r>
        <w:rPr>
          <w:rFonts w:ascii="仿宋_GB2312" w:eastAsia="仿宋_GB2312" w:hAnsi="仿宋_GB2312" w:cs="仿宋_GB2312" w:hint="eastAsia"/>
          <w:color w:val="000000"/>
          <w:kern w:val="0"/>
        </w:rPr>
        <w:t>总则</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1.1 </w:t>
      </w:r>
      <w:r>
        <w:rPr>
          <w:rFonts w:ascii="仿宋_GB2312" w:eastAsia="仿宋_GB2312" w:hAnsi="仿宋_GB2312" w:cs="仿宋_GB2312" w:hint="eastAsia"/>
          <w:color w:val="000000"/>
          <w:kern w:val="0"/>
        </w:rPr>
        <w:t>编制目的</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1.2 </w:t>
      </w:r>
      <w:r>
        <w:rPr>
          <w:rFonts w:ascii="仿宋_GB2312" w:eastAsia="仿宋_GB2312" w:hAnsi="仿宋_GB2312" w:cs="仿宋_GB2312" w:hint="eastAsia"/>
          <w:color w:val="000000"/>
          <w:kern w:val="0"/>
        </w:rPr>
        <w:t>编制依据</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1.3 </w:t>
      </w:r>
      <w:r>
        <w:rPr>
          <w:rFonts w:ascii="仿宋_GB2312" w:eastAsia="仿宋_GB2312" w:hAnsi="仿宋_GB2312" w:cs="仿宋_GB2312" w:hint="eastAsia"/>
          <w:color w:val="000000"/>
          <w:kern w:val="0"/>
        </w:rPr>
        <w:t>适用范围</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1.4 </w:t>
      </w:r>
      <w:r>
        <w:rPr>
          <w:rFonts w:ascii="仿宋_GB2312" w:eastAsia="仿宋_GB2312" w:hAnsi="仿宋_GB2312" w:cs="仿宋_GB2312" w:hint="eastAsia"/>
          <w:color w:val="000000"/>
          <w:kern w:val="0"/>
        </w:rPr>
        <w:t>工作原则</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1.5 </w:t>
      </w:r>
      <w:r>
        <w:rPr>
          <w:rFonts w:ascii="仿宋_GB2312" w:eastAsia="仿宋_GB2312" w:hAnsi="仿宋_GB2312" w:cs="仿宋_GB2312" w:hint="eastAsia"/>
          <w:color w:val="000000"/>
          <w:kern w:val="0"/>
        </w:rPr>
        <w:t>灾害分级</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2 </w:t>
      </w:r>
      <w:r>
        <w:rPr>
          <w:rFonts w:ascii="仿宋_GB2312" w:eastAsia="仿宋_GB2312" w:hAnsi="仿宋_GB2312" w:cs="仿宋_GB2312" w:hint="eastAsia"/>
          <w:color w:val="000000"/>
          <w:kern w:val="0"/>
        </w:rPr>
        <w:t>组织指挥体系</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2.1 </w:t>
      </w:r>
      <w:r>
        <w:rPr>
          <w:rFonts w:ascii="仿宋_GB2312" w:eastAsia="仿宋_GB2312" w:hAnsi="仿宋_GB2312" w:cs="仿宋_GB2312" w:hint="eastAsia"/>
          <w:color w:val="000000"/>
          <w:kern w:val="0"/>
        </w:rPr>
        <w:t>森林草原防灭火指挥机构</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2.2 </w:t>
      </w:r>
      <w:r>
        <w:rPr>
          <w:rFonts w:ascii="仿宋_GB2312" w:eastAsia="仿宋_GB2312" w:hAnsi="仿宋_GB2312" w:cs="仿宋_GB2312" w:hint="eastAsia"/>
          <w:color w:val="000000"/>
          <w:kern w:val="0"/>
        </w:rPr>
        <w:t>扑火指挥</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2.3 </w:t>
      </w:r>
      <w:r>
        <w:rPr>
          <w:rFonts w:ascii="仿宋_GB2312" w:eastAsia="仿宋_GB2312" w:hAnsi="仿宋_GB2312" w:cs="仿宋_GB2312" w:hint="eastAsia"/>
          <w:color w:val="000000"/>
          <w:kern w:val="0"/>
        </w:rPr>
        <w:t>工作组</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3 </w:t>
      </w:r>
      <w:r>
        <w:rPr>
          <w:rFonts w:ascii="仿宋_GB2312" w:eastAsia="仿宋_GB2312" w:hAnsi="仿宋_GB2312" w:cs="仿宋_GB2312" w:hint="eastAsia"/>
          <w:color w:val="000000"/>
          <w:kern w:val="0"/>
        </w:rPr>
        <w:t>预警和信息报告</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3.1 </w:t>
      </w:r>
      <w:r>
        <w:rPr>
          <w:rFonts w:ascii="仿宋_GB2312" w:eastAsia="仿宋_GB2312" w:hAnsi="仿宋_GB2312" w:cs="仿宋_GB2312" w:hint="eastAsia"/>
          <w:color w:val="000000"/>
          <w:kern w:val="0"/>
        </w:rPr>
        <w:t>预警</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3.2 </w:t>
      </w:r>
      <w:r>
        <w:rPr>
          <w:rFonts w:ascii="仿宋_GB2312" w:eastAsia="仿宋_GB2312" w:hAnsi="仿宋_GB2312" w:cs="仿宋_GB2312" w:hint="eastAsia"/>
          <w:color w:val="000000"/>
          <w:kern w:val="0"/>
        </w:rPr>
        <w:t>预警响应</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3.3</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火情监测</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 xml:space="preserve">4 </w:t>
      </w:r>
      <w:r>
        <w:rPr>
          <w:rFonts w:ascii="仿宋_GB2312" w:eastAsia="仿宋_GB2312" w:hAnsi="仿宋_GB2312" w:cs="仿宋_GB2312" w:hint="eastAsia"/>
          <w:color w:val="000000"/>
          <w:kern w:val="0"/>
        </w:rPr>
        <w:t>信息</w:t>
      </w:r>
      <w:r>
        <w:rPr>
          <w:rFonts w:ascii="仿宋_GB2312" w:eastAsia="仿宋_GB2312" w:hAnsi="仿宋_GB2312" w:cs="仿宋_GB2312" w:hint="eastAsia"/>
          <w:color w:val="000000"/>
          <w:kern w:val="0"/>
        </w:rPr>
        <w:t>报告</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4 </w:t>
      </w:r>
      <w:r>
        <w:rPr>
          <w:rFonts w:ascii="仿宋_GB2312" w:eastAsia="仿宋_GB2312" w:hAnsi="仿宋_GB2312" w:cs="仿宋_GB2312" w:hint="eastAsia"/>
          <w:color w:val="000000"/>
          <w:kern w:val="0"/>
        </w:rPr>
        <w:t>应急响应</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4.1 </w:t>
      </w:r>
      <w:r>
        <w:rPr>
          <w:rFonts w:ascii="仿宋_GB2312" w:eastAsia="仿宋_GB2312" w:hAnsi="仿宋_GB2312" w:cs="仿宋_GB2312" w:hint="eastAsia"/>
          <w:color w:val="000000"/>
          <w:kern w:val="0"/>
        </w:rPr>
        <w:t>分级响应</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4.2 </w:t>
      </w:r>
      <w:r>
        <w:rPr>
          <w:rFonts w:ascii="仿宋_GB2312" w:eastAsia="仿宋_GB2312" w:hAnsi="仿宋_GB2312" w:cs="仿宋_GB2312" w:hint="eastAsia"/>
          <w:color w:val="000000"/>
          <w:kern w:val="0"/>
        </w:rPr>
        <w:t>响应措施</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4.3</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应对工作</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5 </w:t>
      </w:r>
      <w:r>
        <w:rPr>
          <w:rFonts w:ascii="仿宋_GB2312" w:eastAsia="仿宋_GB2312" w:hAnsi="仿宋_GB2312" w:cs="仿宋_GB2312" w:hint="eastAsia"/>
          <w:color w:val="000000"/>
          <w:kern w:val="0"/>
        </w:rPr>
        <w:t>后期处置</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lastRenderedPageBreak/>
        <w:t xml:space="preserve">5.1 </w:t>
      </w:r>
      <w:r>
        <w:rPr>
          <w:rFonts w:ascii="仿宋_GB2312" w:eastAsia="仿宋_GB2312" w:hAnsi="仿宋_GB2312" w:cs="仿宋_GB2312" w:hint="eastAsia"/>
          <w:color w:val="000000"/>
          <w:kern w:val="0"/>
        </w:rPr>
        <w:t>火灾调查评估</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5.2 </w:t>
      </w:r>
      <w:r>
        <w:rPr>
          <w:rFonts w:ascii="仿宋_GB2312" w:eastAsia="仿宋_GB2312" w:hAnsi="仿宋_GB2312" w:cs="仿宋_GB2312" w:hint="eastAsia"/>
          <w:color w:val="000000"/>
          <w:kern w:val="0"/>
        </w:rPr>
        <w:t>工作总结</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5.3 </w:t>
      </w:r>
      <w:r>
        <w:rPr>
          <w:rFonts w:ascii="仿宋_GB2312" w:eastAsia="仿宋_GB2312" w:hAnsi="仿宋_GB2312" w:cs="仿宋_GB2312" w:hint="eastAsia"/>
          <w:color w:val="000000"/>
          <w:kern w:val="0"/>
        </w:rPr>
        <w:t>奖励与责任追究</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6 </w:t>
      </w:r>
      <w:r>
        <w:rPr>
          <w:rFonts w:ascii="仿宋_GB2312" w:eastAsia="仿宋_GB2312" w:hAnsi="仿宋_GB2312" w:cs="仿宋_GB2312" w:hint="eastAsia"/>
          <w:color w:val="000000"/>
          <w:kern w:val="0"/>
        </w:rPr>
        <w:t>综合保障</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6.1 </w:t>
      </w:r>
      <w:r>
        <w:rPr>
          <w:rFonts w:ascii="仿宋_GB2312" w:eastAsia="仿宋_GB2312" w:hAnsi="仿宋_GB2312" w:cs="仿宋_GB2312" w:hint="eastAsia"/>
          <w:color w:val="000000"/>
          <w:kern w:val="0"/>
        </w:rPr>
        <w:t>队伍保障</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6.2 </w:t>
      </w:r>
      <w:r>
        <w:rPr>
          <w:rFonts w:ascii="仿宋_GB2312" w:eastAsia="仿宋_GB2312" w:hAnsi="仿宋_GB2312" w:cs="仿宋_GB2312" w:hint="eastAsia"/>
          <w:color w:val="000000"/>
          <w:kern w:val="0"/>
        </w:rPr>
        <w:t>运输保障</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6.3</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物资保障</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7 </w:t>
      </w:r>
      <w:r>
        <w:rPr>
          <w:rFonts w:ascii="仿宋_GB2312" w:eastAsia="仿宋_GB2312" w:hAnsi="仿宋_GB2312" w:cs="仿宋_GB2312" w:hint="eastAsia"/>
          <w:color w:val="000000"/>
          <w:kern w:val="0"/>
        </w:rPr>
        <w:t>附则</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7.1</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以上、以下的含义</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7.2 </w:t>
      </w:r>
      <w:r>
        <w:rPr>
          <w:rFonts w:ascii="仿宋_GB2312" w:eastAsia="仿宋_GB2312" w:hAnsi="仿宋_GB2312" w:cs="仿宋_GB2312" w:hint="eastAsia"/>
          <w:color w:val="000000"/>
          <w:kern w:val="0"/>
        </w:rPr>
        <w:t>预案制订与更新</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7.3 </w:t>
      </w:r>
      <w:r>
        <w:rPr>
          <w:rFonts w:ascii="仿宋_GB2312" w:eastAsia="仿宋_GB2312" w:hAnsi="仿宋_GB2312" w:cs="仿宋_GB2312" w:hint="eastAsia"/>
          <w:color w:val="000000"/>
          <w:kern w:val="0"/>
        </w:rPr>
        <w:t>预案解释</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7.4 </w:t>
      </w:r>
      <w:r>
        <w:rPr>
          <w:rFonts w:ascii="仿宋_GB2312" w:eastAsia="仿宋_GB2312" w:hAnsi="仿宋_GB2312" w:cs="仿宋_GB2312" w:hint="eastAsia"/>
          <w:color w:val="000000"/>
          <w:kern w:val="0"/>
        </w:rPr>
        <w:t>预案实施时间</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br w:type="page"/>
      </w:r>
      <w:r>
        <w:rPr>
          <w:rFonts w:ascii="黑体" w:eastAsia="黑体" w:hAnsi="黑体" w:cs="黑体" w:hint="eastAsia"/>
          <w:color w:val="000000"/>
          <w:kern w:val="0"/>
        </w:rPr>
        <w:lastRenderedPageBreak/>
        <w:t xml:space="preserve">1 </w:t>
      </w:r>
      <w:r>
        <w:rPr>
          <w:rFonts w:ascii="黑体" w:eastAsia="黑体" w:hAnsi="黑体" w:cs="黑体" w:hint="eastAsia"/>
          <w:color w:val="000000"/>
          <w:kern w:val="0"/>
        </w:rPr>
        <w:t>总则</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1.1 </w:t>
      </w:r>
      <w:r>
        <w:rPr>
          <w:rFonts w:ascii="仿宋_GB2312" w:eastAsia="仿宋_GB2312" w:hAnsi="仿宋_GB2312" w:cs="仿宋_GB2312" w:hint="eastAsia"/>
          <w:color w:val="000000"/>
          <w:kern w:val="0"/>
        </w:rPr>
        <w:t>编制目的</w:t>
      </w:r>
    </w:p>
    <w:p w:rsidR="00457B24" w:rsidRDefault="007A4F10">
      <w:pPr>
        <w:widowControl/>
        <w:spacing w:line="594" w:lineRule="exact"/>
        <w:ind w:firstLine="600"/>
        <w:rPr>
          <w:rFonts w:ascii="仿宋_GB2312" w:eastAsia="仿宋_GB2312" w:hAnsi="仿宋_GB2312" w:cs="仿宋_GB2312"/>
          <w:color w:val="000000"/>
          <w:kern w:val="0"/>
        </w:rPr>
      </w:pPr>
      <w:r>
        <w:rPr>
          <w:rFonts w:ascii="仿宋_GB2312" w:eastAsia="仿宋_GB2312" w:hAnsi="仿宋_GB2312" w:cs="仿宋_GB2312" w:hint="eastAsia"/>
          <w:color w:val="000000"/>
          <w:spacing w:val="-10"/>
          <w:kern w:val="0"/>
        </w:rPr>
        <w:t>为切实贯彻落实“预防为主，防灭结合，高效扑救”的森林草原防灭火方针，建立健全森林草原防灭火应对工作机制，加强火情预警监测，规范火灾处置程序，形成统一指挥、科学处置、反应灵敏、运转高效的森林草原火灾应急处置体系，最大限度地减少森林草原火灾危害，保护森林草原资源，保障人民生命财产安全。</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1.2 </w:t>
      </w:r>
      <w:r>
        <w:rPr>
          <w:rFonts w:ascii="仿宋_GB2312" w:eastAsia="仿宋_GB2312" w:hAnsi="仿宋_GB2312" w:cs="仿宋_GB2312" w:hint="eastAsia"/>
          <w:color w:val="000000"/>
          <w:kern w:val="0"/>
        </w:rPr>
        <w:t>编制依据</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中华人民共和国突发事件应对法》、《中华人民共和国森林法》、《中华人民共和国草原法》、《森林防火条例》、《国家森林火灾应急预案》、《全国草原火灾应急预案》和《山西省突发事件应对条例》、《山西省实施森林防火条例办法》</w:t>
      </w:r>
      <w:r>
        <w:rPr>
          <w:rFonts w:ascii="仿宋_GB2312" w:eastAsia="仿宋_GB2312" w:hAnsi="仿宋_GB2312" w:cs="仿宋_GB2312" w:hint="eastAsia"/>
          <w:color w:val="000000"/>
          <w:kern w:val="0"/>
        </w:rPr>
        <w:t>《沁源县森林防火应急预案》</w:t>
      </w:r>
      <w:r>
        <w:rPr>
          <w:rFonts w:ascii="仿宋_GB2312" w:eastAsia="仿宋_GB2312" w:hAnsi="仿宋_GB2312" w:cs="仿宋_GB2312" w:hint="eastAsia"/>
          <w:color w:val="000000"/>
          <w:kern w:val="0"/>
        </w:rPr>
        <w:t>等。</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1.3 </w:t>
      </w:r>
      <w:r>
        <w:rPr>
          <w:rFonts w:ascii="仿宋_GB2312" w:eastAsia="仿宋_GB2312" w:hAnsi="仿宋_GB2312" w:cs="仿宋_GB2312" w:hint="eastAsia"/>
          <w:color w:val="000000"/>
          <w:kern w:val="0"/>
        </w:rPr>
        <w:t>适用范围</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本预案适用于我</w:t>
      </w: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境内发生的森林草原火灾的应对工作。</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1.4 </w:t>
      </w:r>
      <w:r>
        <w:rPr>
          <w:rFonts w:ascii="仿宋_GB2312" w:eastAsia="仿宋_GB2312" w:hAnsi="仿宋_GB2312" w:cs="仿宋_GB2312" w:hint="eastAsia"/>
          <w:color w:val="000000"/>
          <w:kern w:val="0"/>
        </w:rPr>
        <w:t>工作原则</w:t>
      </w:r>
    </w:p>
    <w:p w:rsidR="00457B24" w:rsidRDefault="007A4F10">
      <w:pPr>
        <w:widowControl/>
        <w:spacing w:line="594" w:lineRule="exact"/>
        <w:ind w:firstLine="643"/>
        <w:rPr>
          <w:rFonts w:ascii="仿宋_GB2312" w:eastAsia="仿宋_GB2312" w:hAnsi="仿宋_GB2312" w:cs="仿宋_GB2312"/>
          <w:color w:val="000000"/>
          <w:spacing w:val="8"/>
          <w:kern w:val="0"/>
        </w:rPr>
      </w:pPr>
      <w:r>
        <w:rPr>
          <w:rFonts w:ascii="仿宋_GB2312" w:eastAsia="仿宋_GB2312" w:hAnsi="仿宋_GB2312" w:cs="仿宋_GB2312" w:hint="eastAsia"/>
          <w:b/>
          <w:bCs/>
          <w:color w:val="000000"/>
          <w:kern w:val="0"/>
        </w:rPr>
        <w:t xml:space="preserve">1.4.1 </w:t>
      </w:r>
      <w:r>
        <w:rPr>
          <w:rFonts w:ascii="仿宋_GB2312" w:eastAsia="仿宋_GB2312" w:hAnsi="仿宋_GB2312" w:cs="仿宋_GB2312" w:hint="eastAsia"/>
          <w:b/>
          <w:bCs/>
          <w:color w:val="000000"/>
          <w:kern w:val="0"/>
        </w:rPr>
        <w:t>统一领导，分级负责。</w:t>
      </w:r>
      <w:r>
        <w:rPr>
          <w:rFonts w:ascii="仿宋_GB2312" w:eastAsia="仿宋_GB2312" w:hAnsi="仿宋_GB2312" w:cs="仿宋_GB2312" w:hint="eastAsia"/>
          <w:color w:val="000000"/>
          <w:kern w:val="0"/>
        </w:rPr>
        <w:t>在</w:t>
      </w:r>
      <w:r>
        <w:rPr>
          <w:rFonts w:ascii="仿宋_GB2312" w:eastAsia="仿宋_GB2312" w:hAnsi="仿宋_GB2312" w:cs="仿宋_GB2312" w:hint="eastAsia"/>
          <w:color w:val="000000"/>
          <w:kern w:val="0"/>
        </w:rPr>
        <w:t>镇党委</w:t>
      </w:r>
      <w:r>
        <w:rPr>
          <w:rFonts w:ascii="仿宋_GB2312" w:eastAsia="仿宋_GB2312" w:hAnsi="仿宋_GB2312" w:cs="仿宋_GB2312" w:hint="eastAsia"/>
          <w:color w:val="000000"/>
          <w:kern w:val="0"/>
        </w:rPr>
        <w:t>、政府的统一领导下，实行行政首长负责制，</w:t>
      </w:r>
      <w:r>
        <w:rPr>
          <w:rFonts w:ascii="仿宋_GB2312" w:eastAsia="仿宋_GB2312" w:hAnsi="仿宋_GB2312" w:cs="仿宋_GB2312" w:hint="eastAsia"/>
          <w:color w:val="000000"/>
          <w:spacing w:val="8"/>
          <w:kern w:val="0"/>
        </w:rPr>
        <w:t>按照“分级负责、属地为主”的要求，落实森林草原火灾应急处置工作。</w:t>
      </w:r>
    </w:p>
    <w:p w:rsidR="00457B24" w:rsidRDefault="007A4F10">
      <w:pPr>
        <w:widowControl/>
        <w:spacing w:line="594" w:lineRule="exact"/>
        <w:ind w:firstLine="643"/>
        <w:rPr>
          <w:rFonts w:ascii="仿宋_GB2312" w:eastAsia="仿宋_GB2312" w:hAnsi="仿宋_GB2312" w:cs="仿宋_GB2312"/>
          <w:color w:val="000000"/>
          <w:kern w:val="0"/>
        </w:rPr>
      </w:pPr>
      <w:r>
        <w:rPr>
          <w:rFonts w:ascii="仿宋_GB2312" w:eastAsia="仿宋_GB2312" w:hAnsi="仿宋_GB2312" w:cs="仿宋_GB2312" w:hint="eastAsia"/>
          <w:b/>
          <w:bCs/>
          <w:color w:val="000000"/>
          <w:kern w:val="0"/>
        </w:rPr>
        <w:t xml:space="preserve">1.4.2 </w:t>
      </w:r>
      <w:r>
        <w:rPr>
          <w:rFonts w:ascii="仿宋_GB2312" w:eastAsia="仿宋_GB2312" w:hAnsi="仿宋_GB2312" w:cs="仿宋_GB2312" w:hint="eastAsia"/>
          <w:b/>
          <w:bCs/>
          <w:color w:val="000000"/>
          <w:kern w:val="0"/>
        </w:rPr>
        <w:t>协调配合，快速反应。</w:t>
      </w:r>
      <w:r>
        <w:rPr>
          <w:rFonts w:ascii="仿宋_GB2312" w:eastAsia="仿宋_GB2312" w:hAnsi="仿宋_GB2312" w:cs="仿宋_GB2312" w:hint="eastAsia"/>
          <w:color w:val="000000"/>
          <w:kern w:val="0"/>
        </w:rPr>
        <w:t>各级领导干部、各站所</w:t>
      </w:r>
      <w:r>
        <w:rPr>
          <w:rFonts w:ascii="仿宋_GB2312" w:eastAsia="仿宋_GB2312" w:hAnsi="仿宋_GB2312" w:cs="仿宋_GB2312" w:hint="eastAsia"/>
          <w:color w:val="000000"/>
          <w:kern w:val="0"/>
        </w:rPr>
        <w:t>按照各自职责，依据本预案确定的任务，密切协作，快速反应，积极应对，形成合力。</w:t>
      </w:r>
    </w:p>
    <w:p w:rsidR="00457B24" w:rsidRDefault="007A4F10">
      <w:pPr>
        <w:widowControl/>
        <w:spacing w:line="594" w:lineRule="exact"/>
        <w:ind w:firstLine="643"/>
        <w:rPr>
          <w:rFonts w:ascii="仿宋_GB2312" w:eastAsia="仿宋_GB2312" w:hAnsi="仿宋_GB2312" w:cs="仿宋_GB2312"/>
          <w:color w:val="000000"/>
          <w:kern w:val="0"/>
        </w:rPr>
      </w:pPr>
      <w:r>
        <w:rPr>
          <w:rFonts w:ascii="仿宋_GB2312" w:eastAsia="仿宋_GB2312" w:hAnsi="仿宋_GB2312" w:cs="仿宋_GB2312" w:hint="eastAsia"/>
          <w:b/>
          <w:bCs/>
          <w:color w:val="000000"/>
          <w:kern w:val="0"/>
        </w:rPr>
        <w:lastRenderedPageBreak/>
        <w:t>1.4.3</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b/>
          <w:bCs/>
          <w:color w:val="000000"/>
          <w:kern w:val="0"/>
        </w:rPr>
        <w:t>科学扑救，以人为本。</w:t>
      </w:r>
      <w:r>
        <w:rPr>
          <w:rFonts w:ascii="仿宋_GB2312" w:eastAsia="仿宋_GB2312" w:hAnsi="仿宋_GB2312" w:cs="仿宋_GB2312" w:hint="eastAsia"/>
          <w:color w:val="000000"/>
          <w:kern w:val="0"/>
        </w:rPr>
        <w:t>建立</w:t>
      </w:r>
      <w:r>
        <w:rPr>
          <w:rFonts w:ascii="仿宋_GB2312" w:eastAsia="仿宋_GB2312" w:hAnsi="仿宋_GB2312" w:cs="仿宋_GB2312" w:hint="eastAsia"/>
          <w:color w:val="000000"/>
          <w:kern w:val="0"/>
        </w:rPr>
        <w:t>镇应急队、村半专业队伍</w:t>
      </w:r>
      <w:r>
        <w:rPr>
          <w:rFonts w:ascii="仿宋_GB2312" w:eastAsia="仿宋_GB2312" w:hAnsi="仿宋_GB2312" w:cs="仿宋_GB2312" w:hint="eastAsia"/>
          <w:color w:val="000000"/>
          <w:kern w:val="0"/>
        </w:rPr>
        <w:t>联合行动的扑火机制，把保障人的生命安全作为首要任务，加强重要设施和居民点的安全防范，努力避免人员伤亡，减少灾害损失。</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1.5 </w:t>
      </w:r>
      <w:r>
        <w:rPr>
          <w:rFonts w:ascii="仿宋_GB2312" w:eastAsia="仿宋_GB2312" w:hAnsi="仿宋_GB2312" w:cs="仿宋_GB2312" w:hint="eastAsia"/>
          <w:color w:val="000000"/>
          <w:kern w:val="0"/>
        </w:rPr>
        <w:t>灾害分级</w:t>
      </w:r>
    </w:p>
    <w:p w:rsidR="00457B24" w:rsidRDefault="007A4F10">
      <w:pPr>
        <w:widowControl/>
        <w:shd w:val="clear" w:color="auto" w:fill="FFFFFF"/>
        <w:spacing w:line="594" w:lineRule="exact"/>
        <w:ind w:firstLine="617"/>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按照受害森林、草原面积和伤亡人数，森林草原火灾分为一般火灾、较大火灾、重大火灾和特别重大火灾。灾害分级标准如下：</w:t>
      </w:r>
    </w:p>
    <w:p w:rsidR="00457B24" w:rsidRDefault="007A4F10">
      <w:pPr>
        <w:widowControl/>
        <w:shd w:val="clear" w:color="auto" w:fill="FFFFFF"/>
        <w:spacing w:line="594" w:lineRule="exact"/>
        <w:ind w:firstLine="617"/>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一般森林火灾：受害森林面积在</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公顷以下或者其他林地起火的，或者死亡</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人以上</w:t>
      </w: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人以下的，或者重伤</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人以上</w:t>
      </w:r>
      <w:r>
        <w:rPr>
          <w:rFonts w:ascii="仿宋_GB2312" w:eastAsia="仿宋_GB2312" w:hAnsi="仿宋_GB2312" w:cs="仿宋_GB2312" w:hint="eastAsia"/>
          <w:color w:val="000000"/>
          <w:kern w:val="0"/>
        </w:rPr>
        <w:t>10</w:t>
      </w:r>
      <w:r>
        <w:rPr>
          <w:rFonts w:ascii="仿宋_GB2312" w:eastAsia="仿宋_GB2312" w:hAnsi="仿宋_GB2312" w:cs="仿宋_GB2312" w:hint="eastAsia"/>
          <w:color w:val="000000"/>
          <w:kern w:val="0"/>
        </w:rPr>
        <w:t>人以下的。</w:t>
      </w:r>
    </w:p>
    <w:p w:rsidR="00457B24" w:rsidRDefault="007A4F10">
      <w:pPr>
        <w:widowControl/>
        <w:shd w:val="clear" w:color="auto" w:fill="FFFFFF"/>
        <w:spacing w:line="594" w:lineRule="exact"/>
        <w:ind w:firstLine="617"/>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较大森林火灾：受害森林面积在</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公顷以上</w:t>
      </w:r>
      <w:r>
        <w:rPr>
          <w:rFonts w:ascii="仿宋_GB2312" w:eastAsia="仿宋_GB2312" w:hAnsi="仿宋_GB2312" w:cs="仿宋_GB2312" w:hint="eastAsia"/>
          <w:color w:val="000000"/>
          <w:kern w:val="0"/>
        </w:rPr>
        <w:t>100</w:t>
      </w:r>
      <w:r>
        <w:rPr>
          <w:rFonts w:ascii="仿宋_GB2312" w:eastAsia="仿宋_GB2312" w:hAnsi="仿宋_GB2312" w:cs="仿宋_GB2312" w:hint="eastAsia"/>
          <w:color w:val="000000"/>
          <w:kern w:val="0"/>
        </w:rPr>
        <w:t>公顷以下的，或者死亡</w:t>
      </w: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人以上</w:t>
      </w:r>
      <w:r>
        <w:rPr>
          <w:rFonts w:ascii="仿宋_GB2312" w:eastAsia="仿宋_GB2312" w:hAnsi="仿宋_GB2312" w:cs="仿宋_GB2312" w:hint="eastAsia"/>
          <w:color w:val="000000"/>
          <w:kern w:val="0"/>
        </w:rPr>
        <w:t>10</w:t>
      </w:r>
      <w:r>
        <w:rPr>
          <w:rFonts w:ascii="仿宋_GB2312" w:eastAsia="仿宋_GB2312" w:hAnsi="仿宋_GB2312" w:cs="仿宋_GB2312" w:hint="eastAsia"/>
          <w:color w:val="000000"/>
          <w:kern w:val="0"/>
        </w:rPr>
        <w:t>人以下的，或者重伤</w:t>
      </w:r>
      <w:r>
        <w:rPr>
          <w:rFonts w:ascii="仿宋_GB2312" w:eastAsia="仿宋_GB2312" w:hAnsi="仿宋_GB2312" w:cs="仿宋_GB2312" w:hint="eastAsia"/>
          <w:color w:val="000000"/>
          <w:kern w:val="0"/>
        </w:rPr>
        <w:t>10</w:t>
      </w:r>
      <w:r>
        <w:rPr>
          <w:rFonts w:ascii="仿宋_GB2312" w:eastAsia="仿宋_GB2312" w:hAnsi="仿宋_GB2312" w:cs="仿宋_GB2312" w:hint="eastAsia"/>
          <w:color w:val="000000"/>
          <w:kern w:val="0"/>
        </w:rPr>
        <w:t>人以上</w:t>
      </w:r>
      <w:r>
        <w:rPr>
          <w:rFonts w:ascii="仿宋_GB2312" w:eastAsia="仿宋_GB2312" w:hAnsi="仿宋_GB2312" w:cs="仿宋_GB2312" w:hint="eastAsia"/>
          <w:color w:val="000000"/>
          <w:kern w:val="0"/>
        </w:rPr>
        <w:t>50</w:t>
      </w:r>
      <w:r>
        <w:rPr>
          <w:rFonts w:ascii="仿宋_GB2312" w:eastAsia="仿宋_GB2312" w:hAnsi="仿宋_GB2312" w:cs="仿宋_GB2312" w:hint="eastAsia"/>
          <w:color w:val="000000"/>
          <w:kern w:val="0"/>
        </w:rPr>
        <w:t>人以下的；</w:t>
      </w:r>
    </w:p>
    <w:p w:rsidR="00457B24" w:rsidRDefault="007A4F10">
      <w:pPr>
        <w:widowControl/>
        <w:shd w:val="clear" w:color="auto" w:fill="FFFFFF"/>
        <w:spacing w:line="594" w:lineRule="exact"/>
        <w:ind w:firstLine="617"/>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重大森林火灾：受害森林面积在</w:t>
      </w:r>
      <w:r>
        <w:rPr>
          <w:rFonts w:ascii="仿宋_GB2312" w:eastAsia="仿宋_GB2312" w:hAnsi="仿宋_GB2312" w:cs="仿宋_GB2312" w:hint="eastAsia"/>
          <w:color w:val="000000"/>
          <w:kern w:val="0"/>
        </w:rPr>
        <w:t>100</w:t>
      </w:r>
      <w:r>
        <w:rPr>
          <w:rFonts w:ascii="仿宋_GB2312" w:eastAsia="仿宋_GB2312" w:hAnsi="仿宋_GB2312" w:cs="仿宋_GB2312" w:hint="eastAsia"/>
          <w:color w:val="000000"/>
          <w:kern w:val="0"/>
        </w:rPr>
        <w:t>公顷以上</w:t>
      </w:r>
      <w:r>
        <w:rPr>
          <w:rFonts w:ascii="仿宋_GB2312" w:eastAsia="仿宋_GB2312" w:hAnsi="仿宋_GB2312" w:cs="仿宋_GB2312" w:hint="eastAsia"/>
          <w:color w:val="000000"/>
          <w:kern w:val="0"/>
        </w:rPr>
        <w:t>1000</w:t>
      </w:r>
      <w:r>
        <w:rPr>
          <w:rFonts w:ascii="仿宋_GB2312" w:eastAsia="仿宋_GB2312" w:hAnsi="仿宋_GB2312" w:cs="仿宋_GB2312" w:hint="eastAsia"/>
          <w:color w:val="000000"/>
          <w:kern w:val="0"/>
        </w:rPr>
        <w:t>公顷以下的，或者死亡</w:t>
      </w:r>
      <w:r>
        <w:rPr>
          <w:rFonts w:ascii="仿宋_GB2312" w:eastAsia="仿宋_GB2312" w:hAnsi="仿宋_GB2312" w:cs="仿宋_GB2312" w:hint="eastAsia"/>
          <w:color w:val="000000"/>
          <w:kern w:val="0"/>
        </w:rPr>
        <w:t>10</w:t>
      </w:r>
      <w:r>
        <w:rPr>
          <w:rFonts w:ascii="仿宋_GB2312" w:eastAsia="仿宋_GB2312" w:hAnsi="仿宋_GB2312" w:cs="仿宋_GB2312" w:hint="eastAsia"/>
          <w:color w:val="000000"/>
          <w:kern w:val="0"/>
        </w:rPr>
        <w:t>人以上</w:t>
      </w:r>
      <w:r>
        <w:rPr>
          <w:rFonts w:ascii="仿宋_GB2312" w:eastAsia="仿宋_GB2312" w:hAnsi="仿宋_GB2312" w:cs="仿宋_GB2312" w:hint="eastAsia"/>
          <w:color w:val="000000"/>
          <w:kern w:val="0"/>
        </w:rPr>
        <w:t>30</w:t>
      </w:r>
      <w:r>
        <w:rPr>
          <w:rFonts w:ascii="仿宋_GB2312" w:eastAsia="仿宋_GB2312" w:hAnsi="仿宋_GB2312" w:cs="仿宋_GB2312" w:hint="eastAsia"/>
          <w:color w:val="000000"/>
          <w:kern w:val="0"/>
        </w:rPr>
        <w:t>人以下的，或者重伤</w:t>
      </w:r>
      <w:r>
        <w:rPr>
          <w:rFonts w:ascii="仿宋_GB2312" w:eastAsia="仿宋_GB2312" w:hAnsi="仿宋_GB2312" w:cs="仿宋_GB2312" w:hint="eastAsia"/>
          <w:color w:val="000000"/>
          <w:kern w:val="0"/>
        </w:rPr>
        <w:t>50</w:t>
      </w:r>
      <w:r>
        <w:rPr>
          <w:rFonts w:ascii="仿宋_GB2312" w:eastAsia="仿宋_GB2312" w:hAnsi="仿宋_GB2312" w:cs="仿宋_GB2312" w:hint="eastAsia"/>
          <w:color w:val="000000"/>
          <w:kern w:val="0"/>
        </w:rPr>
        <w:t>人以上</w:t>
      </w:r>
      <w:r>
        <w:rPr>
          <w:rFonts w:ascii="仿宋_GB2312" w:eastAsia="仿宋_GB2312" w:hAnsi="仿宋_GB2312" w:cs="仿宋_GB2312" w:hint="eastAsia"/>
          <w:color w:val="000000"/>
          <w:kern w:val="0"/>
        </w:rPr>
        <w:t>100</w:t>
      </w:r>
      <w:r>
        <w:rPr>
          <w:rFonts w:ascii="仿宋_GB2312" w:eastAsia="仿宋_GB2312" w:hAnsi="仿宋_GB2312" w:cs="仿宋_GB2312" w:hint="eastAsia"/>
          <w:color w:val="000000"/>
          <w:kern w:val="0"/>
        </w:rPr>
        <w:t>人以下的。</w:t>
      </w:r>
    </w:p>
    <w:p w:rsidR="00457B24" w:rsidRDefault="007A4F10">
      <w:pPr>
        <w:widowControl/>
        <w:shd w:val="clear" w:color="auto" w:fill="FFFFFF"/>
        <w:spacing w:line="594" w:lineRule="exact"/>
        <w:ind w:firstLine="617"/>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特别重大森林火灾：受害森林面积在</w:t>
      </w:r>
      <w:r>
        <w:rPr>
          <w:rFonts w:ascii="仿宋_GB2312" w:eastAsia="仿宋_GB2312" w:hAnsi="仿宋_GB2312" w:cs="仿宋_GB2312" w:hint="eastAsia"/>
          <w:color w:val="000000"/>
          <w:kern w:val="0"/>
        </w:rPr>
        <w:t>1000</w:t>
      </w:r>
      <w:r>
        <w:rPr>
          <w:rFonts w:ascii="仿宋_GB2312" w:eastAsia="仿宋_GB2312" w:hAnsi="仿宋_GB2312" w:cs="仿宋_GB2312" w:hint="eastAsia"/>
          <w:color w:val="000000"/>
          <w:kern w:val="0"/>
        </w:rPr>
        <w:t>公顷以上的，或者死亡</w:t>
      </w:r>
      <w:r>
        <w:rPr>
          <w:rFonts w:ascii="仿宋_GB2312" w:eastAsia="仿宋_GB2312" w:hAnsi="仿宋_GB2312" w:cs="仿宋_GB2312" w:hint="eastAsia"/>
          <w:color w:val="000000"/>
          <w:kern w:val="0"/>
        </w:rPr>
        <w:t>30</w:t>
      </w:r>
      <w:r>
        <w:rPr>
          <w:rFonts w:ascii="仿宋_GB2312" w:eastAsia="仿宋_GB2312" w:hAnsi="仿宋_GB2312" w:cs="仿宋_GB2312" w:hint="eastAsia"/>
          <w:color w:val="000000"/>
          <w:kern w:val="0"/>
        </w:rPr>
        <w:t>人以上的，或者重伤</w:t>
      </w:r>
      <w:r>
        <w:rPr>
          <w:rFonts w:ascii="仿宋_GB2312" w:eastAsia="仿宋_GB2312" w:hAnsi="仿宋_GB2312" w:cs="仿宋_GB2312" w:hint="eastAsia"/>
          <w:color w:val="000000"/>
          <w:kern w:val="0"/>
        </w:rPr>
        <w:t>100</w:t>
      </w:r>
      <w:r>
        <w:rPr>
          <w:rFonts w:ascii="仿宋_GB2312" w:eastAsia="仿宋_GB2312" w:hAnsi="仿宋_GB2312" w:cs="仿宋_GB2312" w:hint="eastAsia"/>
          <w:color w:val="000000"/>
          <w:kern w:val="0"/>
        </w:rPr>
        <w:t>人以上的。</w:t>
      </w:r>
    </w:p>
    <w:p w:rsidR="00457B24" w:rsidRDefault="007A4F10">
      <w:pPr>
        <w:widowControl/>
        <w:shd w:val="clear" w:color="auto" w:fill="FFFFFF"/>
        <w:spacing w:line="594" w:lineRule="exact"/>
        <w:ind w:firstLine="617"/>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一般草原火灾：受害草原面积</w:t>
      </w:r>
      <w:r>
        <w:rPr>
          <w:rFonts w:ascii="仿宋_GB2312" w:eastAsia="仿宋_GB2312" w:hAnsi="仿宋_GB2312" w:cs="仿宋_GB2312" w:hint="eastAsia"/>
          <w:color w:val="000000"/>
          <w:kern w:val="0"/>
        </w:rPr>
        <w:t>10</w:t>
      </w:r>
      <w:r>
        <w:rPr>
          <w:rFonts w:ascii="仿宋_GB2312" w:eastAsia="仿宋_GB2312" w:hAnsi="仿宋_GB2312" w:cs="仿宋_GB2312" w:hint="eastAsia"/>
          <w:color w:val="000000"/>
          <w:kern w:val="0"/>
        </w:rPr>
        <w:t>公顷以上</w:t>
      </w:r>
      <w:r>
        <w:rPr>
          <w:rFonts w:ascii="仿宋_GB2312" w:eastAsia="仿宋_GB2312" w:hAnsi="仿宋_GB2312" w:cs="仿宋_GB2312" w:hint="eastAsia"/>
          <w:color w:val="000000"/>
          <w:kern w:val="0"/>
        </w:rPr>
        <w:t>1000</w:t>
      </w:r>
      <w:r>
        <w:rPr>
          <w:rFonts w:ascii="仿宋_GB2312" w:eastAsia="仿宋_GB2312" w:hAnsi="仿宋_GB2312" w:cs="仿宋_GB2312" w:hint="eastAsia"/>
          <w:color w:val="000000"/>
          <w:kern w:val="0"/>
        </w:rPr>
        <w:t>公顷以下，或者造成重伤</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人以上</w:t>
      </w: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人以下，或者直接经济损失</w:t>
      </w:r>
      <w:r>
        <w:rPr>
          <w:rFonts w:ascii="仿宋_GB2312" w:eastAsia="仿宋_GB2312" w:hAnsi="仿宋_GB2312" w:cs="仿宋_GB2312" w:hint="eastAsia"/>
          <w:color w:val="000000"/>
          <w:kern w:val="0"/>
        </w:rPr>
        <w:t>5000</w:t>
      </w:r>
      <w:r>
        <w:rPr>
          <w:rFonts w:ascii="仿宋_GB2312" w:eastAsia="仿宋_GB2312" w:hAnsi="仿宋_GB2312" w:cs="仿宋_GB2312" w:hint="eastAsia"/>
          <w:color w:val="000000"/>
          <w:kern w:val="0"/>
        </w:rPr>
        <w:t>元以上</w:t>
      </w:r>
      <w:r>
        <w:rPr>
          <w:rFonts w:ascii="仿宋_GB2312" w:eastAsia="仿宋_GB2312" w:hAnsi="仿宋_GB2312" w:cs="仿宋_GB2312" w:hint="eastAsia"/>
          <w:color w:val="000000"/>
          <w:kern w:val="0"/>
        </w:rPr>
        <w:t>50</w:t>
      </w:r>
      <w:r>
        <w:rPr>
          <w:rFonts w:ascii="仿宋_GB2312" w:eastAsia="仿宋_GB2312" w:hAnsi="仿宋_GB2312" w:cs="仿宋_GB2312" w:hint="eastAsia"/>
          <w:color w:val="000000"/>
          <w:kern w:val="0"/>
        </w:rPr>
        <w:t>万元以下的草原火灾。</w:t>
      </w:r>
    </w:p>
    <w:p w:rsidR="00457B24" w:rsidRDefault="007A4F10">
      <w:pPr>
        <w:widowControl/>
        <w:shd w:val="clear" w:color="auto" w:fill="FFFFFF"/>
        <w:spacing w:line="594" w:lineRule="exact"/>
        <w:ind w:firstLine="617"/>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lastRenderedPageBreak/>
        <w:t>较大草原</w:t>
      </w:r>
      <w:r>
        <w:rPr>
          <w:rFonts w:ascii="仿宋_GB2312" w:eastAsia="仿宋_GB2312" w:hAnsi="仿宋_GB2312" w:cs="仿宋_GB2312" w:hint="eastAsia"/>
          <w:color w:val="000000"/>
          <w:kern w:val="0"/>
        </w:rPr>
        <w:t>火灾：受害草原面积</w:t>
      </w:r>
      <w:r>
        <w:rPr>
          <w:rFonts w:ascii="仿宋_GB2312" w:eastAsia="仿宋_GB2312" w:hAnsi="仿宋_GB2312" w:cs="仿宋_GB2312" w:hint="eastAsia"/>
          <w:color w:val="000000"/>
          <w:kern w:val="0"/>
        </w:rPr>
        <w:t>1000</w:t>
      </w:r>
      <w:r>
        <w:rPr>
          <w:rFonts w:ascii="仿宋_GB2312" w:eastAsia="仿宋_GB2312" w:hAnsi="仿宋_GB2312" w:cs="仿宋_GB2312" w:hint="eastAsia"/>
          <w:color w:val="000000"/>
          <w:kern w:val="0"/>
        </w:rPr>
        <w:t>公顷以上</w:t>
      </w:r>
      <w:r>
        <w:rPr>
          <w:rFonts w:ascii="仿宋_GB2312" w:eastAsia="仿宋_GB2312" w:hAnsi="仿宋_GB2312" w:cs="仿宋_GB2312" w:hint="eastAsia"/>
          <w:color w:val="000000"/>
          <w:kern w:val="0"/>
        </w:rPr>
        <w:t>5000</w:t>
      </w:r>
      <w:r>
        <w:rPr>
          <w:rFonts w:ascii="仿宋_GB2312" w:eastAsia="仿宋_GB2312" w:hAnsi="仿宋_GB2312" w:cs="仿宋_GB2312" w:hint="eastAsia"/>
          <w:color w:val="000000"/>
          <w:kern w:val="0"/>
        </w:rPr>
        <w:t>公顷以下，或者造成死亡</w:t>
      </w: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人以下，或者造成重伤</w:t>
      </w: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人以上</w:t>
      </w:r>
      <w:r>
        <w:rPr>
          <w:rFonts w:ascii="仿宋_GB2312" w:eastAsia="仿宋_GB2312" w:hAnsi="仿宋_GB2312" w:cs="仿宋_GB2312" w:hint="eastAsia"/>
          <w:color w:val="000000"/>
          <w:kern w:val="0"/>
        </w:rPr>
        <w:t>10</w:t>
      </w:r>
      <w:r>
        <w:rPr>
          <w:rFonts w:ascii="仿宋_GB2312" w:eastAsia="仿宋_GB2312" w:hAnsi="仿宋_GB2312" w:cs="仿宋_GB2312" w:hint="eastAsia"/>
          <w:color w:val="000000"/>
          <w:kern w:val="0"/>
        </w:rPr>
        <w:t>人以下，或者</w:t>
      </w:r>
      <w:r>
        <w:rPr>
          <w:rFonts w:ascii="仿宋_GB2312" w:eastAsia="仿宋_GB2312" w:hAnsi="仿宋_GB2312" w:cs="仿宋_GB2312" w:hint="eastAsia"/>
          <w:color w:val="000000"/>
          <w:kern w:val="0"/>
        </w:rPr>
        <w:t>直</w:t>
      </w:r>
      <w:r>
        <w:rPr>
          <w:rFonts w:ascii="仿宋_GB2312" w:eastAsia="仿宋_GB2312" w:hAnsi="仿宋_GB2312" w:cs="仿宋_GB2312" w:hint="eastAsia"/>
          <w:color w:val="000000"/>
          <w:kern w:val="0"/>
        </w:rPr>
        <w:t>接经济损失</w:t>
      </w:r>
      <w:r>
        <w:rPr>
          <w:rFonts w:ascii="仿宋_GB2312" w:eastAsia="仿宋_GB2312" w:hAnsi="仿宋_GB2312" w:cs="仿宋_GB2312" w:hint="eastAsia"/>
          <w:color w:val="000000"/>
          <w:kern w:val="0"/>
        </w:rPr>
        <w:t>50</w:t>
      </w:r>
      <w:r>
        <w:rPr>
          <w:rFonts w:ascii="仿宋_GB2312" w:eastAsia="仿宋_GB2312" w:hAnsi="仿宋_GB2312" w:cs="仿宋_GB2312" w:hint="eastAsia"/>
          <w:color w:val="000000"/>
          <w:kern w:val="0"/>
        </w:rPr>
        <w:t>万元以上</w:t>
      </w:r>
      <w:r>
        <w:rPr>
          <w:rFonts w:ascii="仿宋_GB2312" w:eastAsia="仿宋_GB2312" w:hAnsi="仿宋_GB2312" w:cs="仿宋_GB2312" w:hint="eastAsia"/>
          <w:color w:val="000000"/>
          <w:kern w:val="0"/>
        </w:rPr>
        <w:t>300</w:t>
      </w:r>
      <w:r>
        <w:rPr>
          <w:rFonts w:ascii="仿宋_GB2312" w:eastAsia="仿宋_GB2312" w:hAnsi="仿宋_GB2312" w:cs="仿宋_GB2312" w:hint="eastAsia"/>
          <w:color w:val="000000"/>
          <w:kern w:val="0"/>
        </w:rPr>
        <w:t>万元以下的草原火灾。</w:t>
      </w:r>
    </w:p>
    <w:p w:rsidR="00457B24" w:rsidRDefault="007A4F10">
      <w:pPr>
        <w:widowControl/>
        <w:shd w:val="clear" w:color="auto" w:fill="FFFFFF"/>
        <w:spacing w:line="594" w:lineRule="exact"/>
        <w:ind w:firstLine="617"/>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重大草原火灾：受害草原面积</w:t>
      </w:r>
      <w:r>
        <w:rPr>
          <w:rFonts w:ascii="仿宋_GB2312" w:eastAsia="仿宋_GB2312" w:hAnsi="仿宋_GB2312" w:cs="仿宋_GB2312" w:hint="eastAsia"/>
          <w:color w:val="000000"/>
          <w:kern w:val="0"/>
        </w:rPr>
        <w:t>5000</w:t>
      </w:r>
      <w:r>
        <w:rPr>
          <w:rFonts w:ascii="仿宋_GB2312" w:eastAsia="仿宋_GB2312" w:hAnsi="仿宋_GB2312" w:cs="仿宋_GB2312" w:hint="eastAsia"/>
          <w:color w:val="000000"/>
          <w:kern w:val="0"/>
        </w:rPr>
        <w:t>公顷以上</w:t>
      </w:r>
      <w:r>
        <w:rPr>
          <w:rFonts w:ascii="仿宋_GB2312" w:eastAsia="仿宋_GB2312" w:hAnsi="仿宋_GB2312" w:cs="仿宋_GB2312" w:hint="eastAsia"/>
          <w:color w:val="000000"/>
          <w:kern w:val="0"/>
        </w:rPr>
        <w:t>8000</w:t>
      </w:r>
      <w:r>
        <w:rPr>
          <w:rFonts w:ascii="仿宋_GB2312" w:eastAsia="仿宋_GB2312" w:hAnsi="仿宋_GB2312" w:cs="仿宋_GB2312" w:hint="eastAsia"/>
          <w:color w:val="000000"/>
          <w:kern w:val="0"/>
        </w:rPr>
        <w:t>公顷以下，或者造成死亡</w:t>
      </w: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人以上</w:t>
      </w:r>
      <w:r>
        <w:rPr>
          <w:rFonts w:ascii="仿宋_GB2312" w:eastAsia="仿宋_GB2312" w:hAnsi="仿宋_GB2312" w:cs="仿宋_GB2312" w:hint="eastAsia"/>
          <w:color w:val="000000"/>
          <w:kern w:val="0"/>
        </w:rPr>
        <w:t>10</w:t>
      </w:r>
      <w:r>
        <w:rPr>
          <w:rFonts w:ascii="仿宋_GB2312" w:eastAsia="仿宋_GB2312" w:hAnsi="仿宋_GB2312" w:cs="仿宋_GB2312" w:hint="eastAsia"/>
          <w:color w:val="000000"/>
          <w:kern w:val="0"/>
        </w:rPr>
        <w:t>人以下，或者造成死亡和重伤合计</w:t>
      </w:r>
      <w:r>
        <w:rPr>
          <w:rFonts w:ascii="仿宋_GB2312" w:eastAsia="仿宋_GB2312" w:hAnsi="仿宋_GB2312" w:cs="仿宋_GB2312" w:hint="eastAsia"/>
          <w:color w:val="000000"/>
          <w:kern w:val="0"/>
        </w:rPr>
        <w:t>10</w:t>
      </w:r>
      <w:r>
        <w:rPr>
          <w:rFonts w:ascii="仿宋_GB2312" w:eastAsia="仿宋_GB2312" w:hAnsi="仿宋_GB2312" w:cs="仿宋_GB2312" w:hint="eastAsia"/>
          <w:color w:val="000000"/>
          <w:kern w:val="0"/>
        </w:rPr>
        <w:t>人以上</w:t>
      </w:r>
      <w:r>
        <w:rPr>
          <w:rFonts w:ascii="仿宋_GB2312" w:eastAsia="仿宋_GB2312" w:hAnsi="仿宋_GB2312" w:cs="仿宋_GB2312" w:hint="eastAsia"/>
          <w:color w:val="000000"/>
          <w:kern w:val="0"/>
        </w:rPr>
        <w:t>20</w:t>
      </w:r>
      <w:r>
        <w:rPr>
          <w:rFonts w:ascii="仿宋_GB2312" w:eastAsia="仿宋_GB2312" w:hAnsi="仿宋_GB2312" w:cs="仿宋_GB2312" w:hint="eastAsia"/>
          <w:color w:val="000000"/>
          <w:kern w:val="0"/>
        </w:rPr>
        <w:t>人以下，或者直接经济损失</w:t>
      </w:r>
      <w:r>
        <w:rPr>
          <w:rFonts w:ascii="仿宋_GB2312" w:eastAsia="仿宋_GB2312" w:hAnsi="仿宋_GB2312" w:cs="仿宋_GB2312" w:hint="eastAsia"/>
          <w:color w:val="000000"/>
          <w:kern w:val="0"/>
        </w:rPr>
        <w:t>300</w:t>
      </w:r>
      <w:r>
        <w:rPr>
          <w:rFonts w:ascii="仿宋_GB2312" w:eastAsia="仿宋_GB2312" w:hAnsi="仿宋_GB2312" w:cs="仿宋_GB2312" w:hint="eastAsia"/>
          <w:color w:val="000000"/>
          <w:kern w:val="0"/>
        </w:rPr>
        <w:t>万元以上</w:t>
      </w:r>
      <w:r>
        <w:rPr>
          <w:rFonts w:ascii="仿宋_GB2312" w:eastAsia="仿宋_GB2312" w:hAnsi="仿宋_GB2312" w:cs="仿宋_GB2312" w:hint="eastAsia"/>
          <w:color w:val="000000"/>
          <w:kern w:val="0"/>
        </w:rPr>
        <w:t>500</w:t>
      </w:r>
      <w:r>
        <w:rPr>
          <w:rFonts w:ascii="仿宋_GB2312" w:eastAsia="仿宋_GB2312" w:hAnsi="仿宋_GB2312" w:cs="仿宋_GB2312" w:hint="eastAsia"/>
          <w:color w:val="000000"/>
          <w:kern w:val="0"/>
        </w:rPr>
        <w:t>万元以下的草原火灾。</w:t>
      </w:r>
    </w:p>
    <w:p w:rsidR="00457B24" w:rsidRDefault="007A4F10">
      <w:pPr>
        <w:widowControl/>
        <w:shd w:val="clear" w:color="auto" w:fill="FFFFFF"/>
        <w:spacing w:line="594" w:lineRule="exact"/>
        <w:ind w:firstLine="617"/>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特别重大草原火灾：受害草原面积</w:t>
      </w:r>
      <w:r>
        <w:rPr>
          <w:rFonts w:ascii="仿宋_GB2312" w:eastAsia="仿宋_GB2312" w:hAnsi="仿宋_GB2312" w:cs="仿宋_GB2312" w:hint="eastAsia"/>
          <w:color w:val="000000"/>
          <w:kern w:val="0"/>
        </w:rPr>
        <w:t>8000</w:t>
      </w:r>
      <w:r>
        <w:rPr>
          <w:rFonts w:ascii="仿宋_GB2312" w:eastAsia="仿宋_GB2312" w:hAnsi="仿宋_GB2312" w:cs="仿宋_GB2312" w:hint="eastAsia"/>
          <w:color w:val="000000"/>
          <w:kern w:val="0"/>
        </w:rPr>
        <w:t>公顷以上，或者造成死亡</w:t>
      </w:r>
      <w:r>
        <w:rPr>
          <w:rFonts w:ascii="仿宋_GB2312" w:eastAsia="仿宋_GB2312" w:hAnsi="仿宋_GB2312" w:cs="仿宋_GB2312" w:hint="eastAsia"/>
          <w:color w:val="000000"/>
          <w:kern w:val="0"/>
        </w:rPr>
        <w:t>10</w:t>
      </w:r>
      <w:r>
        <w:rPr>
          <w:rFonts w:ascii="仿宋_GB2312" w:eastAsia="仿宋_GB2312" w:hAnsi="仿宋_GB2312" w:cs="仿宋_GB2312" w:hint="eastAsia"/>
          <w:color w:val="000000"/>
          <w:kern w:val="0"/>
        </w:rPr>
        <w:t>人以上，或者造成死亡和重伤合计</w:t>
      </w:r>
      <w:r>
        <w:rPr>
          <w:rFonts w:ascii="仿宋_GB2312" w:eastAsia="仿宋_GB2312" w:hAnsi="仿宋_GB2312" w:cs="仿宋_GB2312" w:hint="eastAsia"/>
          <w:color w:val="000000"/>
          <w:kern w:val="0"/>
        </w:rPr>
        <w:t>20</w:t>
      </w:r>
      <w:r>
        <w:rPr>
          <w:rFonts w:ascii="仿宋_GB2312" w:eastAsia="仿宋_GB2312" w:hAnsi="仿宋_GB2312" w:cs="仿宋_GB2312" w:hint="eastAsia"/>
          <w:color w:val="000000"/>
          <w:kern w:val="0"/>
        </w:rPr>
        <w:t>人以上，或者直接经济损失</w:t>
      </w:r>
      <w:r>
        <w:rPr>
          <w:rFonts w:ascii="仿宋_GB2312" w:eastAsia="仿宋_GB2312" w:hAnsi="仿宋_GB2312" w:cs="仿宋_GB2312" w:hint="eastAsia"/>
          <w:color w:val="000000"/>
          <w:kern w:val="0"/>
        </w:rPr>
        <w:t>500</w:t>
      </w:r>
      <w:r>
        <w:rPr>
          <w:rFonts w:ascii="仿宋_GB2312" w:eastAsia="仿宋_GB2312" w:hAnsi="仿宋_GB2312" w:cs="仿宋_GB2312" w:hint="eastAsia"/>
          <w:color w:val="000000"/>
          <w:kern w:val="0"/>
        </w:rPr>
        <w:t>万元以上的草原火灾。</w:t>
      </w:r>
    </w:p>
    <w:p w:rsidR="00457B24" w:rsidRDefault="007A4F10">
      <w:pPr>
        <w:widowControl/>
        <w:spacing w:line="594" w:lineRule="exact"/>
        <w:ind w:firstLine="640"/>
        <w:rPr>
          <w:rFonts w:ascii="黑体" w:eastAsia="黑体" w:hAnsi="黑体" w:cs="黑体"/>
          <w:color w:val="000000"/>
          <w:kern w:val="0"/>
        </w:rPr>
      </w:pPr>
      <w:r>
        <w:rPr>
          <w:rFonts w:ascii="黑体" w:eastAsia="黑体" w:hAnsi="黑体" w:cs="黑体" w:hint="eastAsia"/>
          <w:color w:val="000000"/>
          <w:kern w:val="0"/>
        </w:rPr>
        <w:t xml:space="preserve">2 </w:t>
      </w:r>
      <w:r>
        <w:rPr>
          <w:rFonts w:ascii="黑体" w:eastAsia="黑体" w:hAnsi="黑体" w:cs="黑体" w:hint="eastAsia"/>
          <w:color w:val="000000"/>
          <w:kern w:val="0"/>
        </w:rPr>
        <w:t>组织指挥体系</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2.1 </w:t>
      </w:r>
      <w:r>
        <w:rPr>
          <w:rFonts w:ascii="仿宋_GB2312" w:eastAsia="仿宋_GB2312" w:hAnsi="仿宋_GB2312" w:cs="仿宋_GB2312" w:hint="eastAsia"/>
          <w:color w:val="000000"/>
          <w:kern w:val="0"/>
        </w:rPr>
        <w:t>森林草原防灭火指挥机构</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森林草原防灭火指挥部负责组织、协调和指导全</w:t>
      </w: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森林草原防灭火工作。指挥部办公室（以下简称</w:t>
      </w: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森防办）设在</w:t>
      </w:r>
      <w:r>
        <w:rPr>
          <w:rFonts w:ascii="仿宋_GB2312" w:eastAsia="仿宋_GB2312" w:hAnsi="仿宋_GB2312" w:cs="仿宋_GB2312" w:hint="eastAsia"/>
          <w:color w:val="000000"/>
          <w:kern w:val="0"/>
        </w:rPr>
        <w:t>镇林管站</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指挥部成员</w:t>
      </w:r>
      <w:r>
        <w:rPr>
          <w:rFonts w:ascii="仿宋_GB2312" w:eastAsia="仿宋_GB2312" w:hAnsi="仿宋_GB2312" w:cs="仿宋_GB2312" w:hint="eastAsia"/>
          <w:color w:val="000000"/>
          <w:kern w:val="0"/>
        </w:rPr>
        <w:t>承担指挥部日常工作。</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2.2 </w:t>
      </w:r>
      <w:r>
        <w:rPr>
          <w:rFonts w:ascii="仿宋_GB2312" w:eastAsia="仿宋_GB2312" w:hAnsi="仿宋_GB2312" w:cs="仿宋_GB2312" w:hint="eastAsia"/>
          <w:color w:val="000000"/>
          <w:kern w:val="0"/>
        </w:rPr>
        <w:t>扑火指挥</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森林草原火灾扑救工作由</w:t>
      </w: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森林草原防灭火指挥部负责指挥。</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2.3 </w:t>
      </w:r>
      <w:r>
        <w:rPr>
          <w:rFonts w:ascii="仿宋_GB2312" w:eastAsia="仿宋_GB2312" w:hAnsi="仿宋_GB2312" w:cs="仿宋_GB2312" w:hint="eastAsia"/>
          <w:color w:val="000000"/>
          <w:kern w:val="0"/>
        </w:rPr>
        <w:t>工作组</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森林草原防灭火指挥部根据需要设立相应的工作组。各工作组组成及职责分工如下：</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（一）综合协调组。由</w:t>
      </w:r>
      <w:r>
        <w:rPr>
          <w:rFonts w:ascii="仿宋_GB2312" w:eastAsia="仿宋_GB2312" w:hAnsi="仿宋_GB2312" w:cs="仿宋_GB2312" w:hint="eastAsia"/>
          <w:color w:val="000000"/>
          <w:kern w:val="0"/>
        </w:rPr>
        <w:t>镇党政办公室、镇林管站人员组成</w:t>
      </w:r>
      <w:r>
        <w:rPr>
          <w:rFonts w:ascii="仿宋_GB2312" w:eastAsia="仿宋_GB2312" w:hAnsi="仿宋_GB2312" w:cs="仿宋_GB2312" w:hint="eastAsia"/>
          <w:color w:val="000000"/>
          <w:kern w:val="0"/>
        </w:rPr>
        <w:t>。</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lastRenderedPageBreak/>
        <w:t>主要职责：传达领导指示；下达扑火指令；跟踪汇总森林草原火情和扑救进展，及时向</w:t>
      </w:r>
      <w:r>
        <w:rPr>
          <w:rFonts w:ascii="仿宋_GB2312" w:eastAsia="仿宋_GB2312" w:hAnsi="仿宋_GB2312" w:cs="仿宋_GB2312" w:hint="eastAsia"/>
          <w:color w:val="000000"/>
          <w:kern w:val="0"/>
        </w:rPr>
        <w:t>镇党委</w:t>
      </w:r>
      <w:r>
        <w:rPr>
          <w:rFonts w:ascii="仿宋_GB2312" w:eastAsia="仿宋_GB2312" w:hAnsi="仿宋_GB2312" w:cs="仿宋_GB2312" w:hint="eastAsia"/>
          <w:color w:val="000000"/>
          <w:kern w:val="0"/>
        </w:rPr>
        <w:t>政府报告</w:t>
      </w:r>
      <w:r>
        <w:rPr>
          <w:rFonts w:ascii="仿宋_GB2312" w:eastAsia="仿宋_GB2312" w:hAnsi="仿宋_GB2312" w:cs="仿宋_GB2312" w:hint="eastAsia"/>
          <w:color w:val="000000"/>
          <w:kern w:val="0"/>
        </w:rPr>
        <w:t>情况</w:t>
      </w:r>
      <w:r>
        <w:rPr>
          <w:rFonts w:ascii="仿宋_GB2312" w:eastAsia="仿宋_GB2312" w:hAnsi="仿宋_GB2312" w:cs="仿宋_GB2312" w:hint="eastAsia"/>
          <w:color w:val="000000"/>
          <w:kern w:val="0"/>
        </w:rPr>
        <w:t>；综合协调各组工作，督办重要事项；承办</w:t>
      </w: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森林草原防灭火指挥部交办的其他任务。</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（二）火灾扑救组。由</w:t>
      </w:r>
      <w:r>
        <w:rPr>
          <w:rFonts w:ascii="仿宋_GB2312" w:eastAsia="仿宋_GB2312" w:hAnsi="仿宋_GB2312" w:cs="仿宋_GB2312" w:hint="eastAsia"/>
          <w:color w:val="000000"/>
          <w:kern w:val="0"/>
        </w:rPr>
        <w:t>镇林管站、镇村应急队伍组成，协调申请县森防队、县消防救援大队、县矿山救护队救援力量参与</w:t>
      </w:r>
      <w:r>
        <w:rPr>
          <w:rFonts w:ascii="仿宋_GB2312" w:eastAsia="仿宋_GB2312" w:hAnsi="仿宋_GB2312" w:cs="仿宋_GB2312" w:hint="eastAsia"/>
          <w:color w:val="000000"/>
          <w:kern w:val="0"/>
        </w:rPr>
        <w:t>。</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主要职责：对森林草原火灾扑救工作重大决策和灾情评估等提供</w:t>
      </w:r>
      <w:r>
        <w:rPr>
          <w:rFonts w:ascii="仿宋_GB2312" w:eastAsia="仿宋_GB2312" w:hAnsi="仿宋_GB2312" w:cs="仿宋_GB2312" w:hint="eastAsia"/>
          <w:color w:val="000000"/>
          <w:spacing w:val="8"/>
          <w:kern w:val="0"/>
        </w:rPr>
        <w:t>政策、技术咨询与建议；</w:t>
      </w:r>
      <w:r>
        <w:rPr>
          <w:rFonts w:ascii="仿宋_GB2312" w:eastAsia="仿宋_GB2312" w:hAnsi="仿宋_GB2312" w:cs="仿宋_GB2312" w:hint="eastAsia"/>
          <w:color w:val="000000"/>
          <w:kern w:val="0"/>
        </w:rPr>
        <w:t>制定扑火力量配置方案；做好火灾扑救工作。</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（三）医疗救治组。由</w:t>
      </w:r>
      <w:r>
        <w:rPr>
          <w:rFonts w:ascii="仿宋_GB2312" w:eastAsia="仿宋_GB2312" w:hAnsi="仿宋_GB2312" w:cs="仿宋_GB2312" w:hint="eastAsia"/>
          <w:color w:val="000000"/>
          <w:kern w:val="0"/>
        </w:rPr>
        <w:t>镇卫生院人员组成，协同县二院参与</w:t>
      </w:r>
      <w:r>
        <w:rPr>
          <w:rFonts w:ascii="仿宋_GB2312" w:eastAsia="仿宋_GB2312" w:hAnsi="仿宋_GB2312" w:cs="仿宋_GB2312" w:hint="eastAsia"/>
          <w:color w:val="000000"/>
          <w:kern w:val="0"/>
        </w:rPr>
        <w:t>。</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主要职责：根据需要负责调集卫生技术力量和急需的医疗器械、药品，做好灾区卫生防疫和受伤人员的紧急救治等工作。</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（四）应急保障组。由</w:t>
      </w:r>
      <w:r>
        <w:rPr>
          <w:rFonts w:ascii="仿宋_GB2312" w:eastAsia="仿宋_GB2312" w:hAnsi="仿宋_GB2312" w:cs="仿宋_GB2312" w:hint="eastAsia"/>
          <w:color w:val="000000"/>
          <w:kern w:val="0"/>
        </w:rPr>
        <w:t>镇民政服务中心人员组成，协调申请郭道交警支队参与</w:t>
      </w:r>
      <w:r>
        <w:rPr>
          <w:rFonts w:ascii="仿宋_GB2312" w:eastAsia="仿宋_GB2312" w:hAnsi="仿宋_GB2312" w:cs="仿宋_GB2312" w:hint="eastAsia"/>
          <w:color w:val="000000"/>
          <w:kern w:val="0"/>
        </w:rPr>
        <w:t>。</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主要职责：做好应急通信保障工作；协调</w:t>
      </w:r>
      <w:r>
        <w:rPr>
          <w:rFonts w:ascii="仿宋_GB2312" w:eastAsia="仿宋_GB2312" w:hAnsi="仿宋_GB2312" w:cs="仿宋_GB2312" w:hint="eastAsia"/>
          <w:kern w:val="0"/>
        </w:rPr>
        <w:t>运力</w:t>
      </w:r>
      <w:r>
        <w:rPr>
          <w:rFonts w:ascii="仿宋_GB2312" w:eastAsia="仿宋_GB2312" w:hAnsi="仿宋_GB2312" w:cs="仿宋_GB2312" w:hint="eastAsia"/>
          <w:color w:val="000000"/>
          <w:kern w:val="0"/>
        </w:rPr>
        <w:t>保障扑火人员、装备和物资的运输需要；实行局部交通管制，及时疏导交通；根据需要紧急调拨生活救助物资；及时下拨救灾资金。</w:t>
      </w:r>
    </w:p>
    <w:p w:rsidR="00457B24" w:rsidRDefault="007A4F10">
      <w:pPr>
        <w:widowControl/>
        <w:spacing w:line="594" w:lineRule="exact"/>
        <w:ind w:firstLine="640"/>
        <w:rPr>
          <w:rFonts w:ascii="仿宋_GB2312" w:eastAsia="仿宋_GB2312" w:hAnsi="仿宋_GB2312" w:cs="仿宋_GB2312"/>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五</w:t>
      </w:r>
      <w:r>
        <w:rPr>
          <w:rFonts w:ascii="仿宋_GB2312" w:eastAsia="仿宋_GB2312" w:hAnsi="仿宋_GB2312" w:cs="仿宋_GB2312" w:hint="eastAsia"/>
          <w:color w:val="000000"/>
          <w:kern w:val="0"/>
        </w:rPr>
        <w:t>）社会稳定组。由</w:t>
      </w:r>
      <w:r>
        <w:rPr>
          <w:rFonts w:ascii="仿宋_GB2312" w:eastAsia="仿宋_GB2312" w:hAnsi="仿宋_GB2312" w:cs="仿宋_GB2312" w:hint="eastAsia"/>
          <w:color w:val="000000"/>
          <w:kern w:val="0"/>
        </w:rPr>
        <w:t>镇综治办人员与各</w:t>
      </w:r>
      <w:r>
        <w:rPr>
          <w:rFonts w:ascii="仿宋_GB2312" w:eastAsia="仿宋_GB2312" w:hAnsi="仿宋_GB2312" w:cs="仿宋_GB2312" w:hint="eastAsia"/>
          <w:kern w:val="0"/>
        </w:rPr>
        <w:t>村干部</w:t>
      </w:r>
      <w:r>
        <w:rPr>
          <w:rFonts w:ascii="仿宋_GB2312" w:eastAsia="仿宋_GB2312" w:hAnsi="仿宋_GB2312" w:cs="仿宋_GB2312" w:hint="eastAsia"/>
          <w:color w:val="000000"/>
          <w:kern w:val="0"/>
        </w:rPr>
        <w:t>组成，</w:t>
      </w:r>
      <w:r>
        <w:rPr>
          <w:rFonts w:ascii="仿宋_GB2312" w:eastAsia="仿宋_GB2312" w:hAnsi="仿宋_GB2312" w:cs="仿宋_GB2312" w:hint="eastAsia"/>
          <w:kern w:val="0"/>
        </w:rPr>
        <w:t>协调申请郭道派出所干警</w:t>
      </w:r>
      <w:bookmarkStart w:id="0" w:name="_GoBack"/>
      <w:bookmarkEnd w:id="0"/>
      <w:r>
        <w:rPr>
          <w:rFonts w:ascii="仿宋_GB2312" w:eastAsia="仿宋_GB2312" w:hAnsi="仿宋_GB2312" w:cs="仿宋_GB2312" w:hint="eastAsia"/>
          <w:kern w:val="0"/>
        </w:rPr>
        <w:t>参与。</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主要职责：根据需要协助群众转移和安置，加强治安管理，依法处置有关社会治安突发事件；指导协调化解因火灾造成的矛盾纠纷。</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lastRenderedPageBreak/>
        <w:t>（</w:t>
      </w:r>
      <w:r>
        <w:rPr>
          <w:rFonts w:ascii="仿宋_GB2312" w:eastAsia="仿宋_GB2312" w:hAnsi="仿宋_GB2312" w:cs="仿宋_GB2312" w:hint="eastAsia"/>
          <w:color w:val="000000"/>
          <w:kern w:val="0"/>
        </w:rPr>
        <w:t>六</w:t>
      </w:r>
      <w:r>
        <w:rPr>
          <w:rFonts w:ascii="仿宋_GB2312" w:eastAsia="仿宋_GB2312" w:hAnsi="仿宋_GB2312" w:cs="仿宋_GB2312" w:hint="eastAsia"/>
          <w:color w:val="000000"/>
          <w:kern w:val="0"/>
        </w:rPr>
        <w:t>）案件调查组。由</w:t>
      </w:r>
      <w:r>
        <w:rPr>
          <w:rFonts w:ascii="仿宋_GB2312" w:eastAsia="仿宋_GB2312" w:hAnsi="仿宋_GB2312" w:cs="仿宋_GB2312" w:hint="eastAsia"/>
          <w:color w:val="000000"/>
          <w:kern w:val="0"/>
        </w:rPr>
        <w:t>镇林管站人员与相关村干部组成，协调申请郭道派出所干警参与</w:t>
      </w:r>
      <w:r>
        <w:rPr>
          <w:rFonts w:ascii="仿宋_GB2312" w:eastAsia="仿宋_GB2312" w:hAnsi="仿宋_GB2312" w:cs="仿宋_GB2312" w:hint="eastAsia"/>
          <w:color w:val="000000"/>
          <w:kern w:val="0"/>
        </w:rPr>
        <w:t>。</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主要职责：对火灾原因进行调</w:t>
      </w:r>
      <w:r>
        <w:rPr>
          <w:rFonts w:ascii="仿宋_GB2312" w:eastAsia="仿宋_GB2312" w:hAnsi="仿宋_GB2312" w:cs="仿宋_GB2312" w:hint="eastAsia"/>
          <w:color w:val="000000"/>
          <w:kern w:val="0"/>
        </w:rPr>
        <w:t>查分析，对野外用火行为、纵火行为依法依规、从严从重惩处。</w:t>
      </w:r>
    </w:p>
    <w:p w:rsidR="00457B24" w:rsidRDefault="007A4F10">
      <w:pPr>
        <w:widowControl/>
        <w:spacing w:line="594" w:lineRule="exact"/>
        <w:ind w:firstLine="640"/>
        <w:rPr>
          <w:rFonts w:ascii="黑体" w:eastAsia="黑体" w:hAnsi="黑体" w:cs="黑体"/>
          <w:color w:val="000000"/>
          <w:kern w:val="0"/>
        </w:rPr>
      </w:pPr>
      <w:r>
        <w:rPr>
          <w:rFonts w:ascii="黑体" w:eastAsia="黑体" w:hAnsi="黑体" w:cs="黑体" w:hint="eastAsia"/>
          <w:color w:val="000000"/>
          <w:kern w:val="0"/>
        </w:rPr>
        <w:t xml:space="preserve">3 </w:t>
      </w:r>
      <w:r>
        <w:rPr>
          <w:rFonts w:ascii="黑体" w:eastAsia="黑体" w:hAnsi="黑体" w:cs="黑体" w:hint="eastAsia"/>
          <w:color w:val="000000"/>
          <w:kern w:val="0"/>
        </w:rPr>
        <w:t>预警和信息报告</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3.1 </w:t>
      </w:r>
      <w:r>
        <w:rPr>
          <w:rFonts w:ascii="仿宋_GB2312" w:eastAsia="仿宋_GB2312" w:hAnsi="仿宋_GB2312" w:cs="仿宋_GB2312" w:hint="eastAsia"/>
          <w:color w:val="000000"/>
          <w:kern w:val="0"/>
        </w:rPr>
        <w:t>预警</w:t>
      </w:r>
    </w:p>
    <w:p w:rsidR="00457B24" w:rsidRDefault="007A4F10">
      <w:pPr>
        <w:widowControl/>
        <w:spacing w:line="594" w:lineRule="exact"/>
        <w:ind w:firstLine="643"/>
        <w:rPr>
          <w:rFonts w:ascii="仿宋_GB2312" w:eastAsia="仿宋_GB2312" w:hAnsi="仿宋_GB2312" w:cs="仿宋_GB2312"/>
          <w:color w:val="000000"/>
          <w:kern w:val="0"/>
        </w:rPr>
      </w:pPr>
      <w:r>
        <w:rPr>
          <w:rFonts w:ascii="仿宋_GB2312" w:eastAsia="仿宋_GB2312" w:hAnsi="仿宋_GB2312" w:cs="仿宋_GB2312" w:hint="eastAsia"/>
          <w:b/>
          <w:bCs/>
          <w:color w:val="000000"/>
          <w:kern w:val="0"/>
        </w:rPr>
        <w:t xml:space="preserve">3.1.1 </w:t>
      </w:r>
      <w:r>
        <w:rPr>
          <w:rFonts w:ascii="仿宋_GB2312" w:eastAsia="仿宋_GB2312" w:hAnsi="仿宋_GB2312" w:cs="仿宋_GB2312" w:hint="eastAsia"/>
          <w:b/>
          <w:bCs/>
          <w:color w:val="000000"/>
          <w:kern w:val="0"/>
        </w:rPr>
        <w:t>预警分级</w:t>
      </w:r>
    </w:p>
    <w:p w:rsidR="00457B24" w:rsidRDefault="007A4F10">
      <w:pPr>
        <w:widowControl/>
        <w:spacing w:line="594" w:lineRule="exact"/>
        <w:ind w:firstLine="616"/>
        <w:rPr>
          <w:rFonts w:ascii="仿宋_GB2312" w:eastAsia="仿宋_GB2312" w:hAnsi="仿宋_GB2312" w:cs="仿宋_GB2312"/>
          <w:color w:val="000000"/>
          <w:kern w:val="0"/>
        </w:rPr>
      </w:pPr>
      <w:r>
        <w:rPr>
          <w:rFonts w:ascii="仿宋_GB2312" w:eastAsia="仿宋_GB2312" w:hAnsi="仿宋_GB2312" w:cs="仿宋_GB2312" w:hint="eastAsia"/>
          <w:color w:val="000000"/>
          <w:spacing w:val="-6"/>
          <w:kern w:val="0"/>
        </w:rPr>
        <w:t>根据森林草原火险等级和可能造成的危害程度，将森林草原火险预警级别划分为四个等级，由低到高依次用蓝色、黄色、橙色和红色表示。</w:t>
      </w:r>
    </w:p>
    <w:p w:rsidR="00457B24" w:rsidRDefault="007A4F10">
      <w:pPr>
        <w:widowControl/>
        <w:spacing w:line="594" w:lineRule="exact"/>
        <w:ind w:firstLine="643"/>
        <w:rPr>
          <w:rFonts w:ascii="仿宋_GB2312" w:eastAsia="仿宋_GB2312" w:hAnsi="仿宋_GB2312" w:cs="仿宋_GB2312"/>
          <w:color w:val="000000"/>
          <w:kern w:val="0"/>
        </w:rPr>
      </w:pPr>
      <w:r>
        <w:rPr>
          <w:rFonts w:ascii="仿宋_GB2312" w:eastAsia="仿宋_GB2312" w:hAnsi="仿宋_GB2312" w:cs="仿宋_GB2312" w:hint="eastAsia"/>
          <w:b/>
          <w:bCs/>
          <w:color w:val="000000"/>
          <w:kern w:val="0"/>
        </w:rPr>
        <w:t xml:space="preserve">3.1.2 </w:t>
      </w:r>
      <w:r>
        <w:rPr>
          <w:rFonts w:ascii="仿宋_GB2312" w:eastAsia="仿宋_GB2312" w:hAnsi="仿宋_GB2312" w:cs="仿宋_GB2312" w:hint="eastAsia"/>
          <w:b/>
          <w:bCs/>
          <w:color w:val="000000"/>
          <w:kern w:val="0"/>
        </w:rPr>
        <w:t>预警发布</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按照省确定的预警等级，制作森林草原火险预警信息，通过预警信息发布平台和广播、电视、报刊、互联网、手机短信、新媒体等渠道向涉险区域相关部门和公众发布，提出工作要求。</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3.2 </w:t>
      </w:r>
      <w:r>
        <w:rPr>
          <w:rFonts w:ascii="仿宋_GB2312" w:eastAsia="仿宋_GB2312" w:hAnsi="仿宋_GB2312" w:cs="仿宋_GB2312" w:hint="eastAsia"/>
          <w:color w:val="000000"/>
          <w:kern w:val="0"/>
        </w:rPr>
        <w:t>预警响应</w:t>
      </w:r>
    </w:p>
    <w:p w:rsidR="00457B24" w:rsidRDefault="007A4F10">
      <w:pPr>
        <w:widowControl/>
        <w:shd w:val="clear" w:color="auto" w:fill="FFFFFF"/>
        <w:spacing w:line="594" w:lineRule="exact"/>
        <w:ind w:firstLine="618"/>
        <w:rPr>
          <w:rFonts w:ascii="仿宋_GB2312" w:eastAsia="仿宋_GB2312" w:hAnsi="仿宋_GB2312" w:cs="仿宋_GB2312"/>
          <w:b/>
          <w:color w:val="000000"/>
          <w:kern w:val="0"/>
        </w:rPr>
      </w:pPr>
      <w:r>
        <w:rPr>
          <w:rFonts w:ascii="仿宋_GB2312" w:eastAsia="仿宋_GB2312" w:hAnsi="仿宋_GB2312" w:cs="仿宋_GB2312" w:hint="eastAsia"/>
          <w:b/>
          <w:color w:val="000000"/>
          <w:kern w:val="0"/>
        </w:rPr>
        <w:t xml:space="preserve">3.2.1 </w:t>
      </w:r>
      <w:r>
        <w:rPr>
          <w:rFonts w:ascii="仿宋_GB2312" w:eastAsia="仿宋_GB2312" w:hAnsi="仿宋_GB2312" w:cs="仿宋_GB2312" w:hint="eastAsia"/>
          <w:b/>
          <w:color w:val="000000"/>
          <w:kern w:val="0"/>
        </w:rPr>
        <w:t>森林草原火险蓝色预警</w:t>
      </w:r>
    </w:p>
    <w:p w:rsidR="00457B24" w:rsidRDefault="007A4F10">
      <w:pPr>
        <w:widowControl/>
        <w:shd w:val="clear" w:color="auto" w:fill="FFFFFF"/>
        <w:spacing w:line="594" w:lineRule="exact"/>
        <w:ind w:firstLine="618"/>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森林草原火险等级为Ⅳ级，连续干旱，低度危险。</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响应措施：</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1</w:t>
      </w:r>
      <w:r>
        <w:rPr>
          <w:rFonts w:ascii="仿宋_GB2312" w:eastAsia="仿宋_GB2312" w:hAnsi="仿宋_GB2312" w:cs="仿宋_GB2312" w:hint="eastAsia"/>
        </w:rPr>
        <w:t>）</w:t>
      </w:r>
      <w:r>
        <w:rPr>
          <w:rFonts w:ascii="仿宋_GB2312" w:eastAsia="仿宋_GB2312" w:hAnsi="仿宋_GB2312" w:cs="仿宋_GB2312" w:hint="eastAsia"/>
        </w:rPr>
        <w:t>镇村</w:t>
      </w:r>
      <w:r>
        <w:rPr>
          <w:rFonts w:ascii="仿宋_GB2312" w:eastAsia="仿宋_GB2312" w:hAnsi="仿宋_GB2312" w:cs="仿宋_GB2312" w:hint="eastAsia"/>
        </w:rPr>
        <w:t>两级加强值班调度和火情监测；</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利用</w:t>
      </w:r>
      <w:r>
        <w:rPr>
          <w:rFonts w:ascii="仿宋_GB2312" w:eastAsia="仿宋_GB2312" w:hAnsi="仿宋_GB2312" w:cs="仿宋_GB2312" w:hint="eastAsia"/>
        </w:rPr>
        <w:t>广播、</w:t>
      </w:r>
      <w:r>
        <w:rPr>
          <w:rFonts w:ascii="仿宋_GB2312" w:eastAsia="仿宋_GB2312" w:hAnsi="仿宋_GB2312" w:cs="仿宋_GB2312" w:hint="eastAsia"/>
        </w:rPr>
        <w:t>微信</w:t>
      </w:r>
      <w:r>
        <w:rPr>
          <w:rFonts w:ascii="仿宋_GB2312" w:eastAsia="仿宋_GB2312" w:hAnsi="仿宋_GB2312" w:cs="仿宋_GB2312" w:hint="eastAsia"/>
        </w:rPr>
        <w:t>等媒体发布预警信号，播放森林草原防灭火公益广告，加强森林草原防灭火宣传；</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3</w:t>
      </w:r>
      <w:r>
        <w:rPr>
          <w:rFonts w:ascii="仿宋_GB2312" w:eastAsia="仿宋_GB2312" w:hAnsi="仿宋_GB2312" w:cs="仿宋_GB2312" w:hint="eastAsia"/>
        </w:rPr>
        <w:t>）发布森林草原防灭火禁火令；</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4</w:t>
      </w:r>
      <w:r>
        <w:rPr>
          <w:rFonts w:ascii="仿宋_GB2312" w:eastAsia="仿宋_GB2312" w:hAnsi="仿宋_GB2312" w:cs="仿宋_GB2312" w:hint="eastAsia"/>
        </w:rPr>
        <w:t>）</w:t>
      </w:r>
      <w:r>
        <w:rPr>
          <w:rFonts w:ascii="仿宋_GB2312" w:eastAsia="仿宋_GB2312" w:hAnsi="仿宋_GB2312" w:cs="仿宋_GB2312" w:hint="eastAsia"/>
        </w:rPr>
        <w:t>镇、村</w:t>
      </w:r>
      <w:r>
        <w:rPr>
          <w:rFonts w:ascii="仿宋_GB2312" w:eastAsia="仿宋_GB2312" w:hAnsi="仿宋_GB2312" w:cs="仿宋_GB2312" w:hint="eastAsia"/>
        </w:rPr>
        <w:t>两级人民政府检查森林草原防灭火物资、装备</w:t>
      </w:r>
      <w:r>
        <w:rPr>
          <w:rFonts w:ascii="仿宋_GB2312" w:eastAsia="仿宋_GB2312" w:hAnsi="仿宋_GB2312" w:cs="仿宋_GB2312" w:hint="eastAsia"/>
        </w:rPr>
        <w:lastRenderedPageBreak/>
        <w:t>和队伍落实情况，做好扑火应急准备。</w:t>
      </w:r>
    </w:p>
    <w:p w:rsidR="00457B24" w:rsidRDefault="007A4F10">
      <w:pPr>
        <w:widowControl/>
        <w:shd w:val="clear" w:color="auto" w:fill="FFFFFF"/>
        <w:spacing w:line="594" w:lineRule="exact"/>
        <w:ind w:firstLine="617"/>
        <w:rPr>
          <w:rFonts w:ascii="仿宋_GB2312" w:eastAsia="仿宋_GB2312" w:hAnsi="仿宋_GB2312" w:cs="仿宋_GB2312"/>
          <w:b/>
          <w:color w:val="000000"/>
          <w:kern w:val="0"/>
        </w:rPr>
      </w:pPr>
      <w:r>
        <w:rPr>
          <w:rFonts w:ascii="仿宋_GB2312" w:eastAsia="仿宋_GB2312" w:hAnsi="仿宋_GB2312" w:cs="仿宋_GB2312" w:hint="eastAsia"/>
          <w:b/>
          <w:color w:val="000000"/>
          <w:kern w:val="0"/>
        </w:rPr>
        <w:t xml:space="preserve"> 3.2.2 </w:t>
      </w:r>
      <w:r>
        <w:rPr>
          <w:rFonts w:ascii="仿宋_GB2312" w:eastAsia="仿宋_GB2312" w:hAnsi="仿宋_GB2312" w:cs="仿宋_GB2312" w:hint="eastAsia"/>
          <w:b/>
          <w:color w:val="000000"/>
          <w:kern w:val="0"/>
        </w:rPr>
        <w:t>森林草原火险黄色预警</w:t>
      </w:r>
    </w:p>
    <w:p w:rsidR="00457B24" w:rsidRDefault="007A4F10">
      <w:pPr>
        <w:widowControl/>
        <w:shd w:val="clear" w:color="auto" w:fill="FFFFFF"/>
        <w:spacing w:line="594" w:lineRule="exact"/>
        <w:ind w:firstLine="617"/>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森林草原火险等级为Ⅲ级，中度危险，林内可燃物较易燃烧，森林草原火灾较易发生。</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响应措施：</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1</w:t>
      </w:r>
      <w:r>
        <w:rPr>
          <w:rFonts w:ascii="仿宋_GB2312" w:eastAsia="仿宋_GB2312" w:hAnsi="仿宋_GB2312" w:cs="仿宋_GB2312" w:hint="eastAsia"/>
        </w:rPr>
        <w:t>）开展森林草原防灭火知识宣传，张贴宣传标语、树立防火旗帜，营造防火氛围；</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镇、村两级</w:t>
      </w:r>
      <w:r>
        <w:rPr>
          <w:rFonts w:ascii="仿宋_GB2312" w:eastAsia="仿宋_GB2312" w:hAnsi="仿宋_GB2312" w:cs="仿宋_GB2312" w:hint="eastAsia"/>
        </w:rPr>
        <w:t>加强值班值守，严格执行</w:t>
      </w:r>
      <w:r>
        <w:rPr>
          <w:rFonts w:ascii="仿宋_GB2312" w:eastAsia="仿宋_GB2312" w:hAnsi="仿宋_GB2312" w:cs="仿宋_GB2312" w:hint="eastAsia"/>
        </w:rPr>
        <w:t>24</w:t>
      </w:r>
      <w:r>
        <w:rPr>
          <w:rFonts w:ascii="仿宋_GB2312" w:eastAsia="仿宋_GB2312" w:hAnsi="仿宋_GB2312" w:cs="仿宋_GB2312" w:hint="eastAsia"/>
        </w:rPr>
        <w:t>小时值班和领导干部带班制度；</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3</w:t>
      </w:r>
      <w:r>
        <w:rPr>
          <w:rFonts w:ascii="仿宋_GB2312" w:eastAsia="仿宋_GB2312" w:hAnsi="仿宋_GB2312" w:cs="仿宋_GB2312" w:hint="eastAsia"/>
        </w:rPr>
        <w:t>）严格落实定点看护、网格化巡查工作机制，护林员开展森林草原防灭火巡查，</w:t>
      </w:r>
      <w:r>
        <w:rPr>
          <w:rFonts w:ascii="仿宋_GB2312" w:eastAsia="仿宋_GB2312" w:hAnsi="仿宋_GB2312" w:cs="仿宋_GB2312" w:hint="eastAsia"/>
        </w:rPr>
        <w:t>镇</w:t>
      </w:r>
      <w:r>
        <w:rPr>
          <w:rFonts w:ascii="仿宋_GB2312" w:eastAsia="仿宋_GB2312" w:hAnsi="仿宋_GB2312" w:cs="仿宋_GB2312" w:hint="eastAsia"/>
        </w:rPr>
        <w:t>村干部深入包干责任片区督查，严厉打击一切野外用火行为，见烟就罚，见火就抓；</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4</w:t>
      </w:r>
      <w:r>
        <w:rPr>
          <w:rFonts w:ascii="仿宋_GB2312" w:eastAsia="仿宋_GB2312" w:hAnsi="仿宋_GB2312" w:cs="仿宋_GB2312" w:hint="eastAsia"/>
        </w:rPr>
        <w:t>）强化对重点人群、高危人群的监管，做到“一包一、一看一、一防一”；</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5</w:t>
      </w:r>
      <w:r>
        <w:rPr>
          <w:rFonts w:ascii="仿宋_GB2312" w:eastAsia="仿宋_GB2312" w:hAnsi="仿宋_GB2312" w:cs="仿宋_GB2312" w:hint="eastAsia"/>
        </w:rPr>
        <w:t>）在重点火险区设卡布点，开展“高密度、网格化、全天候、责任制、表格式”巡查瞭望；</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6</w:t>
      </w:r>
      <w:r>
        <w:rPr>
          <w:rFonts w:ascii="仿宋_GB2312" w:eastAsia="仿宋_GB2312" w:hAnsi="仿宋_GB2312" w:cs="仿宋_GB2312" w:hint="eastAsia"/>
        </w:rPr>
        <w:t>）在出村口、入山口等重点地段设卡布点，加强入山人</w:t>
      </w:r>
      <w:r>
        <w:rPr>
          <w:rFonts w:ascii="仿宋_GB2312" w:eastAsia="仿宋_GB2312" w:hAnsi="仿宋_GB2312" w:cs="仿宋_GB2312" w:hint="eastAsia"/>
        </w:rPr>
        <w:t>员管控；</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7</w:t>
      </w:r>
      <w:r>
        <w:rPr>
          <w:rFonts w:ascii="仿宋_GB2312" w:eastAsia="仿宋_GB2312" w:hAnsi="仿宋_GB2312" w:cs="仿宋_GB2312" w:hint="eastAsia"/>
        </w:rPr>
        <w:t>）镇</w:t>
      </w:r>
      <w:r>
        <w:rPr>
          <w:rFonts w:ascii="仿宋_GB2312" w:eastAsia="仿宋_GB2312" w:hAnsi="仿宋_GB2312" w:cs="仿宋_GB2312" w:hint="eastAsia"/>
        </w:rPr>
        <w:t>应急队、村半专业队</w:t>
      </w:r>
      <w:r>
        <w:rPr>
          <w:rFonts w:ascii="仿宋_GB2312" w:eastAsia="仿宋_GB2312" w:hAnsi="仿宋_GB2312" w:cs="仿宋_GB2312" w:hint="eastAsia"/>
        </w:rPr>
        <w:t>进入应急状态，开展巡查、检查；</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8</w:t>
      </w:r>
      <w:r>
        <w:rPr>
          <w:rFonts w:ascii="仿宋_GB2312" w:eastAsia="仿宋_GB2312" w:hAnsi="仿宋_GB2312" w:cs="仿宋_GB2312" w:hint="eastAsia"/>
        </w:rPr>
        <w:t>）</w:t>
      </w:r>
      <w:r>
        <w:rPr>
          <w:rFonts w:ascii="仿宋_GB2312" w:eastAsia="仿宋_GB2312" w:hAnsi="仿宋_GB2312" w:cs="仿宋_GB2312" w:hint="eastAsia"/>
        </w:rPr>
        <w:t>镇划分五大片区</w:t>
      </w:r>
      <w:r>
        <w:rPr>
          <w:rFonts w:ascii="仿宋_GB2312" w:eastAsia="仿宋_GB2312" w:hAnsi="仿宋_GB2312" w:cs="仿宋_GB2312" w:hint="eastAsia"/>
        </w:rPr>
        <w:t>深入基层检查督促，落实森林草原火灾防范和应急措施。</w:t>
      </w:r>
    </w:p>
    <w:p w:rsidR="00457B24" w:rsidRDefault="007A4F10">
      <w:pPr>
        <w:widowControl/>
        <w:shd w:val="clear" w:color="auto" w:fill="FFFFFF"/>
        <w:spacing w:line="594" w:lineRule="exact"/>
        <w:ind w:firstLine="617"/>
        <w:rPr>
          <w:rFonts w:ascii="仿宋_GB2312" w:eastAsia="仿宋_GB2312" w:hAnsi="仿宋_GB2312" w:cs="仿宋_GB2312"/>
          <w:b/>
          <w:color w:val="000000"/>
          <w:kern w:val="0"/>
        </w:rPr>
      </w:pPr>
      <w:r>
        <w:rPr>
          <w:rFonts w:ascii="仿宋_GB2312" w:eastAsia="仿宋_GB2312" w:hAnsi="仿宋_GB2312" w:cs="仿宋_GB2312" w:hint="eastAsia"/>
          <w:b/>
          <w:color w:val="000000"/>
          <w:kern w:val="0"/>
        </w:rPr>
        <w:t xml:space="preserve">3.2.3 </w:t>
      </w:r>
      <w:r>
        <w:rPr>
          <w:rFonts w:ascii="仿宋_GB2312" w:eastAsia="仿宋_GB2312" w:hAnsi="仿宋_GB2312" w:cs="仿宋_GB2312" w:hint="eastAsia"/>
          <w:b/>
          <w:color w:val="000000"/>
          <w:kern w:val="0"/>
        </w:rPr>
        <w:t>森林草原火险橙色预警</w:t>
      </w:r>
    </w:p>
    <w:p w:rsidR="00457B24" w:rsidRDefault="007A4F10">
      <w:pPr>
        <w:widowControl/>
        <w:shd w:val="clear" w:color="auto" w:fill="FFFFFF"/>
        <w:spacing w:line="594" w:lineRule="exact"/>
        <w:ind w:firstLine="617"/>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lastRenderedPageBreak/>
        <w:t>森林草原火险等级为Ⅱ级，高度危险，林内可燃物容易燃烧，森林草原火灾容易发生，火势蔓延速度快。</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响应措施：</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1</w:t>
      </w:r>
      <w:r>
        <w:rPr>
          <w:rFonts w:ascii="仿宋_GB2312" w:eastAsia="仿宋_GB2312" w:hAnsi="仿宋_GB2312" w:cs="仿宋_GB2312" w:hint="eastAsia"/>
        </w:rPr>
        <w:t>）通过防火宣传车、标语横幅、大喇叭等方式，加强森林草原防灭火知识宣传，入户签订承诺书、告知书；</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镇村</w:t>
      </w:r>
      <w:r>
        <w:rPr>
          <w:rFonts w:ascii="仿宋_GB2312" w:eastAsia="仿宋_GB2312" w:hAnsi="仿宋_GB2312" w:cs="仿宋_GB2312" w:hint="eastAsia"/>
        </w:rPr>
        <w:t>森林草原防灭火指挥机构加强值班值守，严格执行</w:t>
      </w:r>
      <w:r>
        <w:rPr>
          <w:rFonts w:ascii="仿宋_GB2312" w:eastAsia="仿宋_GB2312" w:hAnsi="仿宋_GB2312" w:cs="仿宋_GB2312" w:hint="eastAsia"/>
        </w:rPr>
        <w:t>24</w:t>
      </w:r>
      <w:r>
        <w:rPr>
          <w:rFonts w:ascii="仿宋_GB2312" w:eastAsia="仿宋_GB2312" w:hAnsi="仿宋_GB2312" w:cs="仿宋_GB2312" w:hint="eastAsia"/>
        </w:rPr>
        <w:t>小时值班和领导干部带班制度，</w:t>
      </w:r>
      <w:r>
        <w:rPr>
          <w:rFonts w:ascii="仿宋_GB2312" w:eastAsia="仿宋_GB2312" w:hAnsi="仿宋_GB2312" w:cs="仿宋_GB2312" w:hint="eastAsia"/>
        </w:rPr>
        <w:t>镇村主职干部</w:t>
      </w:r>
      <w:r>
        <w:rPr>
          <w:rFonts w:ascii="仿宋_GB2312" w:eastAsia="仿宋_GB2312" w:hAnsi="仿宋_GB2312" w:cs="仿宋_GB2312" w:hint="eastAsia"/>
        </w:rPr>
        <w:t>在岗待命；</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3</w:t>
      </w:r>
      <w:r>
        <w:rPr>
          <w:rFonts w:ascii="仿宋_GB2312" w:eastAsia="仿宋_GB2312" w:hAnsi="仿宋_GB2312" w:cs="仿宋_GB2312" w:hint="eastAsia"/>
        </w:rPr>
        <w:t>）强化对外出归乡人</w:t>
      </w:r>
      <w:r>
        <w:rPr>
          <w:rFonts w:ascii="仿宋_GB2312" w:eastAsia="仿宋_GB2312" w:hAnsi="仿宋_GB2312" w:cs="仿宋_GB2312" w:hint="eastAsia"/>
        </w:rPr>
        <w:t>员、中小学生、入山流动人员、上地耕作人员、聋哑痴呆傻人员、有过激倾向人员、牛羊工、采集山货人员、野外施工人员、迁坟打葬人员、山庄等高危人群的监管，必须做到“一包一、一看一、一防一”；严格落实定点看护、网格化巡查工作机制；在出村口、入山口等重点地段设卡布点，加强入山人员管控；</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4</w:t>
      </w:r>
      <w:r>
        <w:rPr>
          <w:rFonts w:ascii="仿宋_GB2312" w:eastAsia="仿宋_GB2312" w:hAnsi="仿宋_GB2312" w:cs="仿宋_GB2312" w:hint="eastAsia"/>
        </w:rPr>
        <w:t>）严厉打击一切野外用火行为，</w:t>
      </w:r>
      <w:r>
        <w:rPr>
          <w:rFonts w:ascii="仿宋_GB2312" w:eastAsia="仿宋_GB2312" w:hAnsi="仿宋_GB2312" w:cs="仿宋_GB2312" w:hint="eastAsia"/>
        </w:rPr>
        <w:t>镇机关干部</w:t>
      </w:r>
      <w:r>
        <w:rPr>
          <w:rFonts w:ascii="仿宋_GB2312" w:eastAsia="仿宋_GB2312" w:hAnsi="仿宋_GB2312" w:cs="仿宋_GB2312" w:hint="eastAsia"/>
        </w:rPr>
        <w:t>全员参与</w:t>
      </w:r>
      <w:r>
        <w:rPr>
          <w:rFonts w:ascii="仿宋_GB2312" w:eastAsia="仿宋_GB2312" w:hAnsi="仿宋_GB2312" w:cs="仿宋_GB2312" w:hint="eastAsia"/>
        </w:rPr>
        <w:t>，一线蹲点</w:t>
      </w:r>
      <w:r>
        <w:rPr>
          <w:rFonts w:ascii="仿宋_GB2312" w:eastAsia="仿宋_GB2312" w:hAnsi="仿宋_GB2312" w:cs="仿宋_GB2312" w:hint="eastAsia"/>
        </w:rPr>
        <w:t>，发现野外用火，查明原因，依法严惩；</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5</w:t>
      </w:r>
      <w:r>
        <w:rPr>
          <w:rFonts w:ascii="仿宋_GB2312" w:eastAsia="仿宋_GB2312" w:hAnsi="仿宋_GB2312" w:cs="仿宋_GB2312" w:hint="eastAsia"/>
        </w:rPr>
        <w:t>）</w:t>
      </w:r>
      <w:r>
        <w:rPr>
          <w:rFonts w:ascii="仿宋_GB2312" w:eastAsia="仿宋_GB2312" w:hAnsi="仿宋_GB2312" w:cs="仿宋_GB2312" w:hint="eastAsia"/>
        </w:rPr>
        <w:t>郭道市监所</w:t>
      </w:r>
      <w:r>
        <w:rPr>
          <w:rFonts w:ascii="仿宋_GB2312" w:eastAsia="仿宋_GB2312" w:hAnsi="仿宋_GB2312" w:cs="仿宋_GB2312" w:hint="eastAsia"/>
        </w:rPr>
        <w:t>对各种售卖香烛纸扎等易燃祭祀物品的流动、固定摊点进行清理整顿，严厉打击，切断上坟烧香、烧纸的源头；</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6</w:t>
      </w:r>
      <w:r>
        <w:rPr>
          <w:rFonts w:ascii="仿宋_GB2312" w:eastAsia="仿宋_GB2312" w:hAnsi="仿宋_GB2312" w:cs="仿宋_GB2312" w:hint="eastAsia"/>
        </w:rPr>
        <w:t>）</w:t>
      </w:r>
      <w:r>
        <w:rPr>
          <w:rFonts w:ascii="仿宋_GB2312" w:eastAsia="仿宋_GB2312" w:hAnsi="仿宋_GB2312" w:cs="仿宋_GB2312" w:hint="eastAsia"/>
        </w:rPr>
        <w:t>五大片区全面督查，</w:t>
      </w:r>
      <w:r>
        <w:rPr>
          <w:rFonts w:ascii="仿宋_GB2312" w:eastAsia="仿宋_GB2312" w:hAnsi="仿宋_GB2312" w:cs="仿宋_GB2312" w:hint="eastAsia"/>
        </w:rPr>
        <w:t>镇所有</w:t>
      </w:r>
      <w:r>
        <w:rPr>
          <w:rFonts w:ascii="仿宋_GB2312" w:eastAsia="仿宋_GB2312" w:hAnsi="仿宋_GB2312" w:cs="仿宋_GB2312" w:hint="eastAsia"/>
        </w:rPr>
        <w:t>机关</w:t>
      </w:r>
      <w:r>
        <w:rPr>
          <w:rFonts w:ascii="仿宋_GB2312" w:eastAsia="仿宋_GB2312" w:hAnsi="仿宋_GB2312" w:cs="仿宋_GB2312" w:hint="eastAsia"/>
        </w:rPr>
        <w:t>干部全天候驻村到位进行督查</w:t>
      </w:r>
      <w:r>
        <w:rPr>
          <w:rFonts w:ascii="仿宋_GB2312" w:eastAsia="仿宋_GB2312" w:hAnsi="仿宋_GB2312" w:cs="仿宋_GB2312" w:hint="eastAsia"/>
        </w:rPr>
        <w:t>，</w:t>
      </w:r>
      <w:r>
        <w:rPr>
          <w:rFonts w:ascii="仿宋_GB2312" w:eastAsia="仿宋_GB2312" w:hAnsi="仿宋_GB2312" w:cs="仿宋_GB2312" w:hint="eastAsia"/>
        </w:rPr>
        <w:t>发现</w:t>
      </w:r>
      <w:r>
        <w:rPr>
          <w:rFonts w:ascii="仿宋_GB2312" w:eastAsia="仿宋_GB2312" w:hAnsi="仿宋_GB2312" w:cs="仿宋_GB2312" w:hint="eastAsia"/>
        </w:rPr>
        <w:t>1</w:t>
      </w:r>
      <w:r>
        <w:rPr>
          <w:rFonts w:ascii="仿宋_GB2312" w:eastAsia="仿宋_GB2312" w:hAnsi="仿宋_GB2312" w:cs="仿宋_GB2312" w:hint="eastAsia"/>
        </w:rPr>
        <w:t>个村</w:t>
      </w:r>
      <w:r>
        <w:rPr>
          <w:rFonts w:ascii="仿宋_GB2312" w:eastAsia="仿宋_GB2312" w:hAnsi="仿宋_GB2312" w:cs="仿宋_GB2312" w:hint="eastAsia"/>
        </w:rPr>
        <w:t>3</w:t>
      </w:r>
      <w:r>
        <w:rPr>
          <w:rFonts w:ascii="仿宋_GB2312" w:eastAsia="仿宋_GB2312" w:hAnsi="仿宋_GB2312" w:cs="仿宋_GB2312" w:hint="eastAsia"/>
        </w:rPr>
        <w:t>个野外作业人员带火，村干部作检查；</w:t>
      </w:r>
      <w:r>
        <w:rPr>
          <w:rFonts w:ascii="仿宋_GB2312" w:eastAsia="仿宋_GB2312" w:hAnsi="仿宋_GB2312" w:cs="仿宋_GB2312" w:hint="eastAsia"/>
        </w:rPr>
        <w:t>3</w:t>
      </w:r>
      <w:r>
        <w:rPr>
          <w:rFonts w:ascii="仿宋_GB2312" w:eastAsia="仿宋_GB2312" w:hAnsi="仿宋_GB2312" w:cs="仿宋_GB2312" w:hint="eastAsia"/>
        </w:rPr>
        <w:t>个村因携带火源火种的，</w:t>
      </w:r>
      <w:r>
        <w:rPr>
          <w:rFonts w:ascii="仿宋_GB2312" w:eastAsia="仿宋_GB2312" w:hAnsi="仿宋_GB2312" w:cs="仿宋_GB2312" w:hint="eastAsia"/>
        </w:rPr>
        <w:t>片长、</w:t>
      </w:r>
      <w:r>
        <w:rPr>
          <w:rFonts w:ascii="仿宋_GB2312" w:eastAsia="仿宋_GB2312" w:hAnsi="仿宋_GB2312" w:cs="仿宋_GB2312" w:hint="eastAsia"/>
        </w:rPr>
        <w:t>乡镇副职电视台作检查；</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7</w:t>
      </w:r>
      <w:r>
        <w:rPr>
          <w:rFonts w:ascii="仿宋_GB2312" w:eastAsia="仿宋_GB2312" w:hAnsi="仿宋_GB2312" w:cs="仿宋_GB2312" w:hint="eastAsia"/>
        </w:rPr>
        <w:t>）镇</w:t>
      </w:r>
      <w:r>
        <w:rPr>
          <w:rFonts w:ascii="仿宋_GB2312" w:eastAsia="仿宋_GB2312" w:hAnsi="仿宋_GB2312" w:cs="仿宋_GB2312" w:hint="eastAsia"/>
        </w:rPr>
        <w:t>应急队、村半</w:t>
      </w:r>
      <w:r>
        <w:rPr>
          <w:rFonts w:ascii="仿宋_GB2312" w:eastAsia="仿宋_GB2312" w:hAnsi="仿宋_GB2312" w:cs="仿宋_GB2312" w:hint="eastAsia"/>
        </w:rPr>
        <w:t>专业队带水车开展巡查检查和应急演练，时刻保持战备状态。</w:t>
      </w:r>
    </w:p>
    <w:p w:rsidR="00457B24" w:rsidRDefault="007A4F10">
      <w:pPr>
        <w:widowControl/>
        <w:spacing w:line="594" w:lineRule="exact"/>
        <w:ind w:firstLine="643"/>
        <w:rPr>
          <w:rFonts w:ascii="仿宋_GB2312" w:eastAsia="仿宋_GB2312" w:hAnsi="仿宋_GB2312" w:cs="仿宋_GB2312"/>
          <w:b/>
          <w:color w:val="000000"/>
          <w:kern w:val="0"/>
        </w:rPr>
      </w:pPr>
      <w:r>
        <w:rPr>
          <w:rFonts w:ascii="仿宋_GB2312" w:eastAsia="仿宋_GB2312" w:hAnsi="仿宋_GB2312" w:cs="仿宋_GB2312" w:hint="eastAsia"/>
          <w:b/>
          <w:color w:val="000000"/>
          <w:kern w:val="0"/>
        </w:rPr>
        <w:lastRenderedPageBreak/>
        <w:t xml:space="preserve">3.2.4 </w:t>
      </w:r>
      <w:r>
        <w:rPr>
          <w:rFonts w:ascii="仿宋_GB2312" w:eastAsia="仿宋_GB2312" w:hAnsi="仿宋_GB2312" w:cs="仿宋_GB2312" w:hint="eastAsia"/>
          <w:b/>
          <w:color w:val="000000"/>
          <w:kern w:val="0"/>
        </w:rPr>
        <w:t>森林草原火险红色预警</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森林草原火险等级为Ⅰ级，极度危险，林内可燃物易燃烧，森林草原火险极易发生，火势蔓延速度极快。</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响应措施：</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1</w:t>
      </w:r>
      <w:r>
        <w:rPr>
          <w:rFonts w:ascii="仿宋_GB2312" w:eastAsia="仿宋_GB2312" w:hAnsi="仿宋_GB2312" w:cs="仿宋_GB2312" w:hint="eastAsia"/>
        </w:rPr>
        <w:t>）</w:t>
      </w:r>
      <w:r>
        <w:rPr>
          <w:rFonts w:ascii="仿宋_GB2312" w:eastAsia="仿宋_GB2312" w:hAnsi="仿宋_GB2312" w:cs="仿宋_GB2312" w:hint="eastAsia"/>
        </w:rPr>
        <w:t>镇</w:t>
      </w:r>
      <w:r>
        <w:rPr>
          <w:rFonts w:ascii="仿宋_GB2312" w:eastAsia="仿宋_GB2312" w:hAnsi="仿宋_GB2312" w:cs="仿宋_GB2312" w:hint="eastAsia"/>
        </w:rPr>
        <w:t>森林草原防灭火指挥部定期召开调度会，分析森林草原火险形势，研究应对措施；</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2</w:t>
      </w:r>
      <w:r>
        <w:rPr>
          <w:rFonts w:ascii="仿宋_GB2312" w:eastAsia="仿宋_GB2312" w:hAnsi="仿宋_GB2312" w:cs="仿宋_GB2312" w:hint="eastAsia"/>
        </w:rPr>
        <w:t>）组织开展专项行动，严查野外用火，加大野外用火案件的查处力度，上限处罚；</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3</w:t>
      </w:r>
      <w:r>
        <w:rPr>
          <w:rFonts w:ascii="仿宋_GB2312" w:eastAsia="仿宋_GB2312" w:hAnsi="仿宋_GB2312" w:cs="仿宋_GB2312" w:hint="eastAsia"/>
        </w:rPr>
        <w:t>）各村一般情况下只保留一个出口，村口检查站严格检查，不允许携带花圈、纸扎、香火、冥币等祭祀品，不允许携带其他火源火种；</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4</w:t>
      </w:r>
      <w:r>
        <w:rPr>
          <w:rFonts w:ascii="仿宋_GB2312" w:eastAsia="仿宋_GB2312" w:hAnsi="仿宋_GB2312" w:cs="仿宋_GB2312" w:hint="eastAsia"/>
        </w:rPr>
        <w:t>）全</w:t>
      </w:r>
      <w:r>
        <w:rPr>
          <w:rFonts w:ascii="仿宋_GB2312" w:eastAsia="仿宋_GB2312" w:hAnsi="仿宋_GB2312" w:cs="仿宋_GB2312" w:hint="eastAsia"/>
        </w:rPr>
        <w:t>镇</w:t>
      </w:r>
      <w:r>
        <w:rPr>
          <w:rFonts w:ascii="仿宋_GB2312" w:eastAsia="仿宋_GB2312" w:hAnsi="仿宋_GB2312" w:cs="仿宋_GB2312" w:hint="eastAsia"/>
        </w:rPr>
        <w:t>只允许清明前一天和清明当天上坟，迁坟的要提前一天向本村</w:t>
      </w:r>
      <w:r>
        <w:rPr>
          <w:rFonts w:ascii="仿宋_GB2312" w:eastAsia="仿宋_GB2312" w:hAnsi="仿宋_GB2312" w:cs="仿宋_GB2312" w:hint="eastAsia"/>
        </w:rPr>
        <w:t>和镇政府</w:t>
      </w:r>
      <w:r>
        <w:rPr>
          <w:rFonts w:ascii="仿宋_GB2312" w:eastAsia="仿宋_GB2312" w:hAnsi="仿宋_GB2312" w:cs="仿宋_GB2312" w:hint="eastAsia"/>
        </w:rPr>
        <w:t>逐级报备。</w:t>
      </w:r>
      <w:r>
        <w:rPr>
          <w:rFonts w:ascii="仿宋_GB2312" w:eastAsia="仿宋_GB2312" w:hAnsi="仿宋_GB2312" w:cs="仿宋_GB2312" w:hint="eastAsia"/>
        </w:rPr>
        <w:t>镇</w:t>
      </w:r>
      <w:r>
        <w:rPr>
          <w:rFonts w:ascii="仿宋_GB2312" w:eastAsia="仿宋_GB2312" w:hAnsi="仿宋_GB2312" w:cs="仿宋_GB2312" w:hint="eastAsia"/>
        </w:rPr>
        <w:t>村两级干部提前一天对上坟祭祖活动开展入户调查和告知，倡导文明祭祀，上坟不烧香、不烧纸，不携带各种香烛纸扎去坟地。特别是要准确登记外地返乡祭祖人员进出县域情况；</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5</w:t>
      </w:r>
      <w:r>
        <w:rPr>
          <w:rFonts w:ascii="仿宋_GB2312" w:eastAsia="仿宋_GB2312" w:hAnsi="仿宋_GB2312" w:cs="仿宋_GB2312" w:hint="eastAsia"/>
        </w:rPr>
        <w:t>）党员干部冲锋在前，结合坟头档案和四头四定（山头、地头、坟头、</w:t>
      </w:r>
      <w:r>
        <w:rPr>
          <w:rFonts w:ascii="仿宋_GB2312" w:eastAsia="仿宋_GB2312" w:hAnsi="仿宋_GB2312" w:cs="仿宋_GB2312" w:hint="eastAsia"/>
        </w:rPr>
        <w:t>人头都要网格化定人、定岗、定责、定位），实行一个党员一面旗帜，每一片坟头有一名党员专门负责监管；</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6</w:t>
      </w:r>
      <w:r>
        <w:rPr>
          <w:rFonts w:ascii="仿宋_GB2312" w:eastAsia="仿宋_GB2312" w:hAnsi="仿宋_GB2312" w:cs="仿宋_GB2312" w:hint="eastAsia"/>
        </w:rPr>
        <w:t>）</w:t>
      </w:r>
      <w:r>
        <w:rPr>
          <w:rFonts w:ascii="仿宋_GB2312" w:eastAsia="仿宋_GB2312" w:hAnsi="仿宋_GB2312" w:cs="仿宋_GB2312" w:hint="eastAsia"/>
        </w:rPr>
        <w:t>镇</w:t>
      </w:r>
      <w:r>
        <w:rPr>
          <w:rFonts w:ascii="仿宋_GB2312" w:eastAsia="仿宋_GB2312" w:hAnsi="仿宋_GB2312" w:cs="仿宋_GB2312" w:hint="eastAsia"/>
        </w:rPr>
        <w:t>村</w:t>
      </w:r>
      <w:r>
        <w:rPr>
          <w:rFonts w:ascii="仿宋_GB2312" w:eastAsia="仿宋_GB2312" w:hAnsi="仿宋_GB2312" w:cs="仿宋_GB2312" w:hint="eastAsia"/>
        </w:rPr>
        <w:t>两</w:t>
      </w:r>
      <w:r>
        <w:rPr>
          <w:rFonts w:ascii="仿宋_GB2312" w:eastAsia="仿宋_GB2312" w:hAnsi="仿宋_GB2312" w:cs="仿宋_GB2312" w:hint="eastAsia"/>
        </w:rPr>
        <w:t>级进入森林防火一级战备，</w:t>
      </w:r>
      <w:r>
        <w:rPr>
          <w:rFonts w:ascii="仿宋_GB2312" w:eastAsia="仿宋_GB2312" w:hAnsi="仿宋_GB2312" w:cs="仿宋_GB2312" w:hint="eastAsia"/>
        </w:rPr>
        <w:t>村</w:t>
      </w:r>
      <w:r>
        <w:rPr>
          <w:rFonts w:ascii="仿宋_GB2312" w:eastAsia="仿宋_GB2312" w:hAnsi="仿宋_GB2312" w:cs="仿宋_GB2312" w:hint="eastAsia"/>
        </w:rPr>
        <w:t>半专业队</w:t>
      </w:r>
      <w:r>
        <w:rPr>
          <w:rFonts w:ascii="仿宋_GB2312" w:eastAsia="仿宋_GB2312" w:hAnsi="仿宋_GB2312" w:cs="仿宋_GB2312" w:hint="eastAsia"/>
        </w:rPr>
        <w:t>24</w:t>
      </w:r>
      <w:r>
        <w:rPr>
          <w:rFonts w:ascii="仿宋_GB2312" w:eastAsia="仿宋_GB2312" w:hAnsi="仿宋_GB2312" w:cs="仿宋_GB2312" w:hint="eastAsia"/>
        </w:rPr>
        <w:t>小时待命，高密度开展带水车巡查检查，保证物资储备，保持联络畅通，随时进入作战状态；</w:t>
      </w:r>
    </w:p>
    <w:p w:rsidR="00457B24" w:rsidRDefault="007A4F10">
      <w:pPr>
        <w:spacing w:line="594"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7</w:t>
      </w:r>
      <w:r>
        <w:rPr>
          <w:rFonts w:ascii="仿宋_GB2312" w:eastAsia="仿宋_GB2312" w:hAnsi="仿宋_GB2312" w:cs="仿宋_GB2312" w:hint="eastAsia"/>
        </w:rPr>
        <w:t>）对照《沁源县人民政府关于对违反禁火令行为启动责</w:t>
      </w:r>
      <w:r>
        <w:rPr>
          <w:rFonts w:ascii="仿宋_GB2312" w:eastAsia="仿宋_GB2312" w:hAnsi="仿宋_GB2312" w:cs="仿宋_GB2312" w:hint="eastAsia"/>
        </w:rPr>
        <w:lastRenderedPageBreak/>
        <w:t>任倒查机制的通知》文件要求，对履职不到位的严厉追责，对携带火源火种发生火情等违法行为严厉惩戒。</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3.3 </w:t>
      </w:r>
      <w:r>
        <w:rPr>
          <w:rFonts w:ascii="仿宋_GB2312" w:eastAsia="仿宋_GB2312" w:hAnsi="仿宋_GB2312" w:cs="仿宋_GB2312" w:hint="eastAsia"/>
          <w:color w:val="000000"/>
          <w:kern w:val="0"/>
        </w:rPr>
        <w:t>火情监测</w:t>
      </w:r>
    </w:p>
    <w:p w:rsidR="00457B24" w:rsidRDefault="007A4F10">
      <w:pPr>
        <w:widowControl/>
        <w:shd w:val="clear" w:color="auto" w:fill="FFFFFF"/>
        <w:spacing w:line="594" w:lineRule="exact"/>
        <w:ind w:firstLine="618"/>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充分利用</w:t>
      </w:r>
      <w:r>
        <w:rPr>
          <w:rFonts w:ascii="仿宋_GB2312" w:eastAsia="仿宋_GB2312" w:hAnsi="仿宋_GB2312" w:cs="仿宋_GB2312" w:hint="eastAsia"/>
          <w:color w:val="000000"/>
          <w:kern w:val="0"/>
        </w:rPr>
        <w:t>瞭望塔高山瞭望、巡逻队地面巡护</w:t>
      </w:r>
      <w:r>
        <w:rPr>
          <w:rFonts w:ascii="仿宋_GB2312" w:eastAsia="仿宋_GB2312" w:hAnsi="仿宋_GB2312" w:cs="仿宋_GB2312" w:hint="eastAsia"/>
          <w:color w:val="000000"/>
          <w:kern w:val="0"/>
        </w:rPr>
        <w:t>等手段，开展全天候、多方位、立体式监测，及时掌握火情动态、火场发展态势及周围情况，实现森林草原火情信息传递高效、快捷，确保森林草原火灾监测预警系统运转正常，反应迅速。</w:t>
      </w:r>
    </w:p>
    <w:p w:rsidR="00457B24" w:rsidRDefault="007A4F10">
      <w:pPr>
        <w:widowControl/>
        <w:spacing w:line="594" w:lineRule="exact"/>
        <w:ind w:firstLine="643"/>
        <w:rPr>
          <w:rFonts w:ascii="仿宋_GB2312" w:eastAsia="仿宋_GB2312" w:hAnsi="仿宋_GB2312" w:cs="仿宋_GB2312"/>
          <w:color w:val="000000"/>
          <w:kern w:val="0"/>
        </w:rPr>
      </w:pPr>
      <w:r>
        <w:rPr>
          <w:rFonts w:ascii="仿宋_GB2312" w:eastAsia="仿宋_GB2312" w:hAnsi="仿宋_GB2312" w:cs="仿宋_GB2312" w:hint="eastAsia"/>
          <w:b/>
          <w:bCs/>
          <w:color w:val="000000"/>
          <w:kern w:val="0"/>
        </w:rPr>
        <w:t>3.</w:t>
      </w:r>
      <w:r>
        <w:rPr>
          <w:rFonts w:ascii="仿宋_GB2312" w:eastAsia="仿宋_GB2312" w:hAnsi="仿宋_GB2312" w:cs="仿宋_GB2312" w:hint="eastAsia"/>
          <w:b/>
          <w:bCs/>
          <w:color w:val="000000"/>
          <w:kern w:val="0"/>
        </w:rPr>
        <w:t>4</w:t>
      </w:r>
      <w:r>
        <w:rPr>
          <w:rFonts w:ascii="仿宋_GB2312" w:eastAsia="仿宋_GB2312" w:hAnsi="仿宋_GB2312" w:cs="仿宋_GB2312" w:hint="eastAsia"/>
          <w:b/>
          <w:bCs/>
          <w:color w:val="000000"/>
          <w:kern w:val="0"/>
        </w:rPr>
        <w:t>信息报告</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按照“有火必报、立即逐级上报”的要求，及时、准确、规范报告森林草原火灾信息。对以下森林草原火灾信息，</w:t>
      </w: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森林草原防灭火指挥部应立即向县政府和</w:t>
      </w:r>
      <w:r>
        <w:rPr>
          <w:rFonts w:ascii="仿宋_GB2312" w:eastAsia="仿宋_GB2312" w:hAnsi="仿宋_GB2312" w:cs="仿宋_GB2312" w:hint="eastAsia"/>
          <w:color w:val="000000"/>
          <w:kern w:val="0"/>
        </w:rPr>
        <w:t>县</w:t>
      </w:r>
      <w:r>
        <w:rPr>
          <w:rFonts w:ascii="仿宋_GB2312" w:eastAsia="仿宋_GB2312" w:hAnsi="仿宋_GB2312" w:cs="仿宋_GB2312" w:hint="eastAsia"/>
          <w:color w:val="000000"/>
          <w:kern w:val="0"/>
        </w:rPr>
        <w:t>森林草原防灭火指挥部报告：</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交界处地区的森林草原火灾；</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）造成人员死亡或者重伤的森林草原火灾；</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）威胁村庄、居民区和重要单位、设施的森林草原火灾；</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4</w:t>
      </w:r>
      <w:r>
        <w:rPr>
          <w:rFonts w:ascii="仿宋_GB2312" w:eastAsia="仿宋_GB2312" w:hAnsi="仿宋_GB2312" w:cs="仿宋_GB2312" w:hint="eastAsia"/>
          <w:color w:val="000000"/>
          <w:kern w:val="0"/>
        </w:rPr>
        <w:t>）发生在国家级自然保</w:t>
      </w:r>
      <w:r>
        <w:rPr>
          <w:rFonts w:ascii="仿宋_GB2312" w:eastAsia="仿宋_GB2312" w:hAnsi="仿宋_GB2312" w:cs="仿宋_GB2312" w:hint="eastAsia"/>
          <w:color w:val="000000"/>
          <w:kern w:val="0"/>
        </w:rPr>
        <w:t>护区、风景名胜区、地质公园、森林草原公园及其他重点林区的森林草原火灾；</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5</w:t>
      </w:r>
      <w:r>
        <w:rPr>
          <w:rFonts w:ascii="仿宋_GB2312" w:eastAsia="仿宋_GB2312" w:hAnsi="仿宋_GB2312" w:cs="仿宋_GB2312" w:hint="eastAsia"/>
          <w:color w:val="000000"/>
          <w:kern w:val="0"/>
        </w:rPr>
        <w:t>）超过</w:t>
      </w:r>
      <w:r>
        <w:rPr>
          <w:rFonts w:ascii="仿宋_GB2312" w:eastAsia="仿宋_GB2312" w:hAnsi="仿宋_GB2312" w:cs="仿宋_GB2312" w:hint="eastAsia"/>
          <w:color w:val="000000"/>
          <w:kern w:val="0"/>
        </w:rPr>
        <w:t>12</w:t>
      </w:r>
      <w:r>
        <w:rPr>
          <w:rFonts w:ascii="仿宋_GB2312" w:eastAsia="仿宋_GB2312" w:hAnsi="仿宋_GB2312" w:cs="仿宋_GB2312" w:hint="eastAsia"/>
          <w:color w:val="000000"/>
          <w:kern w:val="0"/>
        </w:rPr>
        <w:t>个小时尚未扑灭明火的森林草原火灾；</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6</w:t>
      </w:r>
      <w:r>
        <w:rPr>
          <w:rFonts w:ascii="仿宋_GB2312" w:eastAsia="仿宋_GB2312" w:hAnsi="仿宋_GB2312" w:cs="仿宋_GB2312" w:hint="eastAsia"/>
          <w:color w:val="000000"/>
          <w:kern w:val="0"/>
        </w:rPr>
        <w:t>）需要上级支持扑救的森林草原火灾；</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7</w:t>
      </w:r>
      <w:r>
        <w:rPr>
          <w:rFonts w:ascii="仿宋_GB2312" w:eastAsia="仿宋_GB2312" w:hAnsi="仿宋_GB2312" w:cs="仿宋_GB2312" w:hint="eastAsia"/>
          <w:color w:val="000000"/>
          <w:kern w:val="0"/>
        </w:rPr>
        <w:t>）其他需要报告的森林草原火灾。</w:t>
      </w:r>
    </w:p>
    <w:p w:rsidR="00457B24" w:rsidRDefault="007A4F10">
      <w:pPr>
        <w:widowControl/>
        <w:spacing w:line="594" w:lineRule="exact"/>
        <w:ind w:firstLine="640"/>
        <w:rPr>
          <w:rFonts w:ascii="黑体" w:eastAsia="黑体" w:hAnsi="黑体" w:cs="黑体"/>
          <w:color w:val="000000"/>
          <w:kern w:val="0"/>
        </w:rPr>
      </w:pPr>
      <w:r>
        <w:rPr>
          <w:rFonts w:ascii="黑体" w:eastAsia="黑体" w:hAnsi="黑体" w:cs="黑体" w:hint="eastAsia"/>
          <w:color w:val="000000"/>
          <w:kern w:val="0"/>
        </w:rPr>
        <w:t xml:space="preserve">4 </w:t>
      </w:r>
      <w:r>
        <w:rPr>
          <w:rFonts w:ascii="黑体" w:eastAsia="黑体" w:hAnsi="黑体" w:cs="黑体" w:hint="eastAsia"/>
          <w:color w:val="000000"/>
          <w:kern w:val="0"/>
        </w:rPr>
        <w:t>应急响应</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4.1 </w:t>
      </w:r>
      <w:r>
        <w:rPr>
          <w:rFonts w:ascii="仿宋_GB2312" w:eastAsia="仿宋_GB2312" w:hAnsi="仿宋_GB2312" w:cs="仿宋_GB2312" w:hint="eastAsia"/>
          <w:color w:val="000000"/>
          <w:kern w:val="0"/>
        </w:rPr>
        <w:t>分级响应</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lastRenderedPageBreak/>
        <w:t>按照分级响应、属地为主的原则，设定Ⅳ级、Ⅲ级、Ⅱ级、Ⅰ级四个响应等级，其中Ⅳ级最低，Ⅰ级最高。</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森林草原火灾发生后，根据火灾严重程度、火场发展态势和当地扑救情况，及时调整扑火组织指挥机构和力量。森林草原火灾发生后，当地应第一时间采取措施，做到“打早、打小、打了”。</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4.2 </w:t>
      </w:r>
      <w:r>
        <w:rPr>
          <w:rFonts w:ascii="仿宋_GB2312" w:eastAsia="仿宋_GB2312" w:hAnsi="仿宋_GB2312" w:cs="仿宋_GB2312" w:hint="eastAsia"/>
          <w:color w:val="000000"/>
          <w:kern w:val="0"/>
        </w:rPr>
        <w:t>响应措施</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森林草原火灾发生后，组织采取以下措施：</w:t>
      </w:r>
    </w:p>
    <w:p w:rsidR="00457B24" w:rsidRDefault="007A4F10">
      <w:pPr>
        <w:widowControl/>
        <w:spacing w:line="594" w:lineRule="exact"/>
        <w:ind w:firstLine="643"/>
        <w:rPr>
          <w:rFonts w:ascii="仿宋_GB2312" w:eastAsia="仿宋_GB2312" w:hAnsi="仿宋_GB2312" w:cs="仿宋_GB2312"/>
          <w:color w:val="000000"/>
          <w:kern w:val="0"/>
        </w:rPr>
      </w:pPr>
      <w:r>
        <w:rPr>
          <w:rFonts w:ascii="仿宋_GB2312" w:eastAsia="仿宋_GB2312" w:hAnsi="仿宋_GB2312" w:cs="仿宋_GB2312" w:hint="eastAsia"/>
          <w:b/>
          <w:bCs/>
          <w:color w:val="000000"/>
          <w:kern w:val="0"/>
        </w:rPr>
        <w:t xml:space="preserve">4.2.1 </w:t>
      </w:r>
      <w:r>
        <w:rPr>
          <w:rFonts w:ascii="仿宋_GB2312" w:eastAsia="仿宋_GB2312" w:hAnsi="仿宋_GB2312" w:cs="仿宋_GB2312" w:hint="eastAsia"/>
          <w:b/>
          <w:bCs/>
          <w:color w:val="000000"/>
          <w:kern w:val="0"/>
        </w:rPr>
        <w:t>扑救火灾</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立即就近组织村级扑火应急队、护林员队伍、镇半专业队赶赴现场处置，力争将火灾扑灭在初发阶段。必要时，</w:t>
      </w:r>
      <w:r>
        <w:rPr>
          <w:rFonts w:ascii="仿宋_GB2312" w:eastAsia="仿宋_GB2312" w:hAnsi="仿宋_GB2312" w:cs="仿宋_GB2312" w:hint="eastAsia"/>
          <w:color w:val="000000"/>
          <w:kern w:val="0"/>
        </w:rPr>
        <w:t>申请</w:t>
      </w:r>
      <w:r>
        <w:rPr>
          <w:rFonts w:ascii="仿宋_GB2312" w:eastAsia="仿宋_GB2312" w:hAnsi="仿宋_GB2312" w:cs="仿宋_GB2312" w:hint="eastAsia"/>
          <w:color w:val="000000"/>
          <w:kern w:val="0"/>
        </w:rPr>
        <w:t>调用县森防队、县消防救援大队及其他森林草原扑火力量进行支援。危</w:t>
      </w:r>
      <w:r>
        <w:rPr>
          <w:rFonts w:ascii="仿宋_GB2312" w:eastAsia="仿宋_GB2312" w:hAnsi="仿宋_GB2312" w:cs="仿宋_GB2312" w:hint="eastAsia"/>
          <w:color w:val="000000"/>
          <w:kern w:val="0"/>
        </w:rPr>
        <w:t>急</w:t>
      </w:r>
      <w:r>
        <w:rPr>
          <w:rFonts w:ascii="仿宋_GB2312" w:eastAsia="仿宋_GB2312" w:hAnsi="仿宋_GB2312" w:cs="仿宋_GB2312" w:hint="eastAsia"/>
          <w:color w:val="000000"/>
          <w:kern w:val="0"/>
        </w:rPr>
        <w:t>时，</w:t>
      </w:r>
      <w:r>
        <w:rPr>
          <w:rFonts w:ascii="仿宋_GB2312" w:eastAsia="仿宋_GB2312" w:hAnsi="仿宋_GB2312" w:cs="仿宋_GB2312" w:hint="eastAsia"/>
          <w:color w:val="000000"/>
          <w:kern w:val="0"/>
        </w:rPr>
        <w:t>在县森林草原防火指挥部的组织下组织扑救。</w:t>
      </w:r>
      <w:r>
        <w:rPr>
          <w:rFonts w:ascii="仿宋_GB2312" w:eastAsia="仿宋_GB2312" w:hAnsi="仿宋_GB2312" w:cs="仿宋_GB2312" w:hint="eastAsia"/>
          <w:color w:val="000000"/>
          <w:kern w:val="0"/>
        </w:rPr>
        <w:t>各扑火力量在现场指挥部的统一调度指挥下，明确任务分工，落实扑救责任。现场指挥员应认真分析地理环境和火场态势，在扑火队伍行进、驻地选择和扑火作业时，时刻注意观察天气和火势的变化，确保扑火人员安全。不得动员残疾人、孕妇、学生和未成年人以及其他不适宜参加森林草原火灾扑救的人员参加扑火工作。</w:t>
      </w:r>
    </w:p>
    <w:p w:rsidR="00457B24" w:rsidRDefault="007A4F10">
      <w:pPr>
        <w:widowControl/>
        <w:spacing w:line="594" w:lineRule="exact"/>
        <w:ind w:firstLine="643"/>
        <w:rPr>
          <w:rFonts w:ascii="仿宋_GB2312" w:eastAsia="仿宋_GB2312" w:hAnsi="仿宋_GB2312" w:cs="仿宋_GB2312"/>
          <w:color w:val="000000"/>
          <w:kern w:val="0"/>
        </w:rPr>
      </w:pPr>
      <w:r>
        <w:rPr>
          <w:rFonts w:ascii="仿宋_GB2312" w:eastAsia="仿宋_GB2312" w:hAnsi="仿宋_GB2312" w:cs="仿宋_GB2312" w:hint="eastAsia"/>
          <w:b/>
          <w:bCs/>
          <w:color w:val="000000"/>
          <w:kern w:val="0"/>
        </w:rPr>
        <w:t xml:space="preserve">4.2.2 </w:t>
      </w:r>
      <w:r>
        <w:rPr>
          <w:rFonts w:ascii="仿宋_GB2312" w:eastAsia="仿宋_GB2312" w:hAnsi="仿宋_GB2312" w:cs="仿宋_GB2312" w:hint="eastAsia"/>
          <w:b/>
          <w:bCs/>
          <w:color w:val="000000"/>
          <w:kern w:val="0"/>
        </w:rPr>
        <w:t>转移安置人员</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当居民点、人员密集区受到森林草原火灾威胁时，及时采取有效阻火措施，制定紧急疏散方案，有组织、有秩序地及时疏散居民和受威胁人员，确保人民群众生命安全。妥善做好转移群众安置</w:t>
      </w:r>
      <w:r>
        <w:rPr>
          <w:rFonts w:ascii="仿宋_GB2312" w:eastAsia="仿宋_GB2312" w:hAnsi="仿宋_GB2312" w:cs="仿宋_GB2312" w:hint="eastAsia"/>
          <w:color w:val="000000"/>
          <w:spacing w:val="6"/>
          <w:kern w:val="0"/>
        </w:rPr>
        <w:t>工作，确保群众有饭吃、有水喝、有</w:t>
      </w:r>
      <w:r>
        <w:rPr>
          <w:rFonts w:ascii="仿宋_GB2312" w:eastAsia="仿宋_GB2312" w:hAnsi="仿宋_GB2312" w:cs="仿宋_GB2312" w:hint="eastAsia"/>
          <w:color w:val="000000"/>
          <w:spacing w:val="6"/>
          <w:kern w:val="0"/>
        </w:rPr>
        <w:t>衣穿、有住处和必要医疗保障。</w:t>
      </w:r>
    </w:p>
    <w:p w:rsidR="00457B24" w:rsidRDefault="007A4F10">
      <w:pPr>
        <w:widowControl/>
        <w:spacing w:line="594" w:lineRule="exact"/>
        <w:ind w:firstLine="643"/>
        <w:rPr>
          <w:rFonts w:ascii="仿宋_GB2312" w:eastAsia="仿宋_GB2312" w:hAnsi="仿宋_GB2312" w:cs="仿宋_GB2312"/>
          <w:color w:val="000000"/>
          <w:kern w:val="0"/>
        </w:rPr>
      </w:pPr>
      <w:r>
        <w:rPr>
          <w:rFonts w:ascii="仿宋_GB2312" w:eastAsia="仿宋_GB2312" w:hAnsi="仿宋_GB2312" w:cs="仿宋_GB2312" w:hint="eastAsia"/>
          <w:b/>
          <w:bCs/>
          <w:color w:val="000000"/>
          <w:kern w:val="0"/>
        </w:rPr>
        <w:lastRenderedPageBreak/>
        <w:t xml:space="preserve">4.2.3 </w:t>
      </w:r>
      <w:r>
        <w:rPr>
          <w:rFonts w:ascii="仿宋_GB2312" w:eastAsia="仿宋_GB2312" w:hAnsi="仿宋_GB2312" w:cs="仿宋_GB2312" w:hint="eastAsia"/>
          <w:b/>
          <w:bCs/>
          <w:color w:val="000000"/>
          <w:kern w:val="0"/>
        </w:rPr>
        <w:t>救治伤员</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迅速将受伤人员送医治疗，必要时对重伤员实施异地救治。</w:t>
      </w:r>
    </w:p>
    <w:p w:rsidR="00457B24" w:rsidRDefault="007A4F10">
      <w:pPr>
        <w:widowControl/>
        <w:spacing w:line="594" w:lineRule="exact"/>
        <w:ind w:firstLine="643"/>
        <w:rPr>
          <w:rFonts w:ascii="仿宋_GB2312" w:eastAsia="仿宋_GB2312" w:hAnsi="仿宋_GB2312" w:cs="仿宋_GB2312"/>
          <w:color w:val="000000"/>
          <w:kern w:val="0"/>
        </w:rPr>
      </w:pPr>
      <w:r>
        <w:rPr>
          <w:rFonts w:ascii="仿宋_GB2312" w:eastAsia="仿宋_GB2312" w:hAnsi="仿宋_GB2312" w:cs="仿宋_GB2312" w:hint="eastAsia"/>
          <w:b/>
          <w:bCs/>
          <w:color w:val="000000"/>
          <w:kern w:val="0"/>
        </w:rPr>
        <w:t xml:space="preserve">4.2.4 </w:t>
      </w:r>
      <w:r>
        <w:rPr>
          <w:rFonts w:ascii="仿宋_GB2312" w:eastAsia="仿宋_GB2312" w:hAnsi="仿宋_GB2312" w:cs="仿宋_GB2312" w:hint="eastAsia"/>
          <w:b/>
          <w:bCs/>
          <w:color w:val="000000"/>
          <w:kern w:val="0"/>
        </w:rPr>
        <w:t>善后处置</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做好遇难人员的善后工作，抚慰遇难者家属。对因扑救森林草原火灾负伤、致残或者死亡的人员，按照国家有关规定给予医疗、抚恤。</w:t>
      </w:r>
    </w:p>
    <w:p w:rsidR="00457B24" w:rsidRDefault="007A4F10">
      <w:pPr>
        <w:widowControl/>
        <w:spacing w:line="594" w:lineRule="exact"/>
        <w:ind w:firstLine="643"/>
        <w:rPr>
          <w:rFonts w:ascii="仿宋_GB2312" w:eastAsia="仿宋_GB2312" w:hAnsi="仿宋_GB2312" w:cs="仿宋_GB2312"/>
          <w:color w:val="000000"/>
          <w:kern w:val="0"/>
        </w:rPr>
      </w:pPr>
      <w:r>
        <w:rPr>
          <w:rFonts w:ascii="仿宋_GB2312" w:eastAsia="仿宋_GB2312" w:hAnsi="仿宋_GB2312" w:cs="仿宋_GB2312" w:hint="eastAsia"/>
          <w:b/>
          <w:bCs/>
          <w:color w:val="000000"/>
          <w:kern w:val="0"/>
        </w:rPr>
        <w:t xml:space="preserve">4.2.5 </w:t>
      </w:r>
      <w:r>
        <w:rPr>
          <w:rFonts w:ascii="仿宋_GB2312" w:eastAsia="仿宋_GB2312" w:hAnsi="仿宋_GB2312" w:cs="仿宋_GB2312" w:hint="eastAsia"/>
          <w:b/>
          <w:bCs/>
          <w:color w:val="000000"/>
          <w:kern w:val="0"/>
        </w:rPr>
        <w:t>保护重要目标</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当军事设施、危险化学品生产储存设备、输油气管道、煤矿等重要目标物和重大危险源受到火灾威胁时，及时通报有关单位，迅速调集专业队伍，通过开设隔离带等手段，全力消除威胁，确保目标安全。</w:t>
      </w:r>
    </w:p>
    <w:p w:rsidR="00457B24" w:rsidRDefault="007A4F10">
      <w:pPr>
        <w:widowControl/>
        <w:spacing w:line="594" w:lineRule="exact"/>
        <w:ind w:firstLine="643"/>
        <w:rPr>
          <w:rFonts w:ascii="仿宋_GB2312" w:eastAsia="仿宋_GB2312" w:hAnsi="仿宋_GB2312" w:cs="仿宋_GB2312"/>
          <w:color w:val="000000"/>
          <w:kern w:val="0"/>
        </w:rPr>
      </w:pPr>
      <w:r>
        <w:rPr>
          <w:rFonts w:ascii="仿宋_GB2312" w:eastAsia="仿宋_GB2312" w:hAnsi="仿宋_GB2312" w:cs="仿宋_GB2312" w:hint="eastAsia"/>
          <w:b/>
          <w:bCs/>
          <w:color w:val="000000"/>
          <w:kern w:val="0"/>
        </w:rPr>
        <w:t xml:space="preserve">4.2.6 </w:t>
      </w:r>
      <w:r>
        <w:rPr>
          <w:rFonts w:ascii="仿宋_GB2312" w:eastAsia="仿宋_GB2312" w:hAnsi="仿宋_GB2312" w:cs="仿宋_GB2312" w:hint="eastAsia"/>
          <w:b/>
          <w:bCs/>
          <w:color w:val="000000"/>
          <w:kern w:val="0"/>
        </w:rPr>
        <w:t>维护社会治安</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加强火灾受影响区域社会治安管理，</w:t>
      </w:r>
      <w:r>
        <w:rPr>
          <w:rFonts w:ascii="仿宋_GB2312" w:eastAsia="仿宋_GB2312" w:hAnsi="仿宋_GB2312" w:cs="仿宋_GB2312" w:hint="eastAsia"/>
          <w:color w:val="000000"/>
          <w:kern w:val="0"/>
        </w:rPr>
        <w:t>实行局部交通管制，严厉打击借机盗窃、抢劫、哄抢救灾物资、传播谣言等违法犯罪行为。在金融单位、储备仓库等重要场所加强治安巡逻，维护社会稳定。</w:t>
      </w:r>
    </w:p>
    <w:p w:rsidR="00457B24" w:rsidRDefault="007A4F10">
      <w:pPr>
        <w:widowControl/>
        <w:spacing w:line="594" w:lineRule="exact"/>
        <w:ind w:firstLine="643"/>
        <w:rPr>
          <w:rFonts w:ascii="仿宋_GB2312" w:eastAsia="仿宋_GB2312" w:hAnsi="仿宋_GB2312" w:cs="仿宋_GB2312"/>
          <w:color w:val="000000"/>
          <w:kern w:val="0"/>
        </w:rPr>
      </w:pPr>
      <w:r>
        <w:rPr>
          <w:rFonts w:ascii="仿宋_GB2312" w:eastAsia="仿宋_GB2312" w:hAnsi="仿宋_GB2312" w:cs="仿宋_GB2312" w:hint="eastAsia"/>
          <w:b/>
          <w:bCs/>
          <w:color w:val="000000"/>
          <w:kern w:val="0"/>
        </w:rPr>
        <w:t>4.2.</w:t>
      </w:r>
      <w:r>
        <w:rPr>
          <w:rFonts w:ascii="仿宋_GB2312" w:eastAsia="仿宋_GB2312" w:hAnsi="仿宋_GB2312" w:cs="仿宋_GB2312" w:hint="eastAsia"/>
          <w:b/>
          <w:bCs/>
          <w:color w:val="000000"/>
          <w:kern w:val="0"/>
        </w:rPr>
        <w:t>7</w:t>
      </w:r>
      <w:r>
        <w:rPr>
          <w:rFonts w:ascii="仿宋_GB2312" w:eastAsia="仿宋_GB2312" w:hAnsi="仿宋_GB2312" w:cs="仿宋_GB2312" w:hint="eastAsia"/>
          <w:b/>
          <w:bCs/>
          <w:color w:val="000000"/>
          <w:kern w:val="0"/>
        </w:rPr>
        <w:t>火场清理</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森林草原火灾扑灭后，继续组织扑火人员做好余火清理工作，划分责任区域，并留足人员看守火场。经检查验收达到无烟、无火、无垃圾标准并报现场指挥员批准后，火场看守人员方可撤离。</w:t>
      </w:r>
    </w:p>
    <w:p w:rsidR="00457B24" w:rsidRDefault="007A4F10">
      <w:pPr>
        <w:widowControl/>
        <w:spacing w:line="594" w:lineRule="exact"/>
        <w:ind w:firstLine="643"/>
        <w:rPr>
          <w:rFonts w:ascii="仿宋_GB2312" w:eastAsia="仿宋_GB2312" w:hAnsi="仿宋_GB2312" w:cs="仿宋_GB2312"/>
          <w:color w:val="000000"/>
          <w:kern w:val="0"/>
        </w:rPr>
      </w:pPr>
      <w:r>
        <w:rPr>
          <w:rFonts w:ascii="仿宋_GB2312" w:eastAsia="仿宋_GB2312" w:hAnsi="仿宋_GB2312" w:cs="仿宋_GB2312" w:hint="eastAsia"/>
          <w:b/>
          <w:bCs/>
          <w:color w:val="000000"/>
          <w:kern w:val="0"/>
        </w:rPr>
        <w:t>4.2.</w:t>
      </w:r>
      <w:r>
        <w:rPr>
          <w:rFonts w:ascii="仿宋_GB2312" w:eastAsia="仿宋_GB2312" w:hAnsi="仿宋_GB2312" w:cs="仿宋_GB2312" w:hint="eastAsia"/>
          <w:b/>
          <w:bCs/>
          <w:color w:val="000000"/>
          <w:kern w:val="0"/>
        </w:rPr>
        <w:t>8</w:t>
      </w:r>
      <w:r>
        <w:rPr>
          <w:rFonts w:ascii="仿宋_GB2312" w:eastAsia="仿宋_GB2312" w:hAnsi="仿宋_GB2312" w:cs="仿宋_GB2312" w:hint="eastAsia"/>
          <w:b/>
          <w:bCs/>
          <w:color w:val="000000"/>
          <w:kern w:val="0"/>
        </w:rPr>
        <w:t xml:space="preserve"> </w:t>
      </w:r>
      <w:r>
        <w:rPr>
          <w:rFonts w:ascii="仿宋_GB2312" w:eastAsia="仿宋_GB2312" w:hAnsi="仿宋_GB2312" w:cs="仿宋_GB2312" w:hint="eastAsia"/>
          <w:b/>
          <w:bCs/>
          <w:color w:val="000000"/>
          <w:kern w:val="0"/>
        </w:rPr>
        <w:t>应急结束</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在森林草原火灾全部扑灭、火场清理验收合格后，由启动应急响应的原机构决定终止应急响应。</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lastRenderedPageBreak/>
        <w:t xml:space="preserve">4.3 </w:t>
      </w:r>
      <w:r>
        <w:rPr>
          <w:rFonts w:ascii="仿宋_GB2312" w:eastAsia="仿宋_GB2312" w:hAnsi="仿宋_GB2312" w:cs="仿宋_GB2312" w:hint="eastAsia"/>
          <w:color w:val="000000"/>
          <w:kern w:val="0"/>
        </w:rPr>
        <w:t>应急响应</w:t>
      </w:r>
    </w:p>
    <w:p w:rsidR="00457B24" w:rsidRDefault="007A4F10">
      <w:pPr>
        <w:widowControl/>
        <w:spacing w:line="594" w:lineRule="exact"/>
        <w:ind w:firstLine="643"/>
        <w:rPr>
          <w:rFonts w:ascii="仿宋_GB2312" w:eastAsia="仿宋_GB2312" w:hAnsi="仿宋_GB2312" w:cs="仿宋_GB2312"/>
          <w:b/>
          <w:bCs/>
          <w:color w:val="000000"/>
          <w:kern w:val="0"/>
        </w:rPr>
      </w:pPr>
      <w:r>
        <w:rPr>
          <w:rFonts w:ascii="仿宋_GB2312" w:eastAsia="仿宋_GB2312" w:hAnsi="仿宋_GB2312" w:cs="仿宋_GB2312" w:hint="eastAsia"/>
          <w:b/>
          <w:bCs/>
          <w:color w:val="000000"/>
          <w:kern w:val="0"/>
        </w:rPr>
        <w:t xml:space="preserve">4.3.1 </w:t>
      </w:r>
      <w:r>
        <w:rPr>
          <w:rFonts w:ascii="仿宋_GB2312" w:eastAsia="仿宋_GB2312" w:hAnsi="仿宋_GB2312" w:cs="仿宋_GB2312" w:hint="eastAsia"/>
          <w:b/>
          <w:bCs/>
          <w:color w:val="000000"/>
          <w:kern w:val="0"/>
        </w:rPr>
        <w:t>Ⅳ级应急响应</w:t>
      </w:r>
    </w:p>
    <w:p w:rsidR="00457B24" w:rsidRDefault="007A4F10">
      <w:pPr>
        <w:widowControl/>
        <w:shd w:val="clear" w:color="auto" w:fill="FFFFFF"/>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启动条件：</w:t>
      </w:r>
    </w:p>
    <w:p w:rsidR="00457B24" w:rsidRDefault="007A4F10">
      <w:pPr>
        <w:widowControl/>
        <w:shd w:val="clear" w:color="auto" w:fill="FFFFFF"/>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境内发生森林草原火情（地表火）；</w:t>
      </w:r>
    </w:p>
    <w:p w:rsidR="00457B24" w:rsidRDefault="007A4F10">
      <w:pPr>
        <w:widowControl/>
        <w:shd w:val="clear" w:color="auto" w:fill="FFFFFF"/>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）相邻</w:t>
      </w:r>
      <w:r>
        <w:rPr>
          <w:rFonts w:ascii="仿宋_GB2312" w:eastAsia="仿宋_GB2312" w:hAnsi="仿宋_GB2312" w:cs="仿宋_GB2312" w:hint="eastAsia"/>
          <w:color w:val="000000"/>
          <w:kern w:val="0"/>
        </w:rPr>
        <w:t>乡镇</w:t>
      </w:r>
      <w:r>
        <w:rPr>
          <w:rFonts w:ascii="仿宋_GB2312" w:eastAsia="仿宋_GB2312" w:hAnsi="仿宋_GB2312" w:cs="仿宋_GB2312" w:hint="eastAsia"/>
          <w:color w:val="000000"/>
          <w:kern w:val="0"/>
        </w:rPr>
        <w:t>发生森林草原火灾，可能蔓延到我</w:t>
      </w: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境内。</w:t>
      </w:r>
    </w:p>
    <w:p w:rsidR="00457B24" w:rsidRDefault="007A4F10">
      <w:pPr>
        <w:widowControl/>
        <w:shd w:val="clear" w:color="auto" w:fill="FFFFFF"/>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符合上述条件之一时，</w:t>
      </w: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森林草原防灭火指挥部启动</w:t>
      </w:r>
      <w:r>
        <w:rPr>
          <w:rFonts w:ascii="仿宋_GB2312" w:eastAsia="仿宋_GB2312" w:hAnsi="仿宋_GB2312" w:cs="仿宋_GB2312" w:hint="eastAsia"/>
          <w:color w:val="000000"/>
          <w:kern w:val="0"/>
        </w:rPr>
        <w:t>IV</w:t>
      </w:r>
      <w:r>
        <w:rPr>
          <w:rFonts w:ascii="仿宋_GB2312" w:eastAsia="仿宋_GB2312" w:hAnsi="仿宋_GB2312" w:cs="仿宋_GB2312" w:hint="eastAsia"/>
          <w:color w:val="000000"/>
          <w:kern w:val="0"/>
        </w:rPr>
        <w:t>级响应。</w:t>
      </w:r>
    </w:p>
    <w:p w:rsidR="00457B24" w:rsidRDefault="007A4F10">
      <w:pPr>
        <w:widowControl/>
        <w:shd w:val="clear" w:color="auto" w:fill="FFFFFF"/>
        <w:spacing w:line="594" w:lineRule="exact"/>
        <w:ind w:firstLine="773"/>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响应措施：</w:t>
      </w:r>
    </w:p>
    <w:p w:rsidR="00457B24" w:rsidRDefault="007A4F10">
      <w:pPr>
        <w:widowControl/>
        <w:shd w:val="clear" w:color="auto" w:fill="FFFFFF"/>
        <w:spacing w:line="594" w:lineRule="exact"/>
        <w:ind w:firstLine="618"/>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森林草原防灭火指挥部办公室进入应急状态，加强火情监测，及时调度火情信息；</w:t>
      </w:r>
    </w:p>
    <w:p w:rsidR="00457B24" w:rsidRDefault="007A4F10">
      <w:pPr>
        <w:widowControl/>
        <w:shd w:val="clear" w:color="auto" w:fill="FFFFFF"/>
        <w:spacing w:line="594" w:lineRule="exact"/>
        <w:ind w:firstLine="618"/>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）加强对火情扑救工作的督促指导。</w:t>
      </w:r>
    </w:p>
    <w:p w:rsidR="00457B24" w:rsidRDefault="007A4F10">
      <w:pPr>
        <w:widowControl/>
        <w:spacing w:line="594" w:lineRule="exact"/>
        <w:ind w:firstLine="643"/>
        <w:rPr>
          <w:rFonts w:ascii="仿宋_GB2312" w:eastAsia="仿宋_GB2312" w:hAnsi="仿宋_GB2312" w:cs="仿宋_GB2312"/>
          <w:b/>
          <w:bCs/>
          <w:color w:val="000000"/>
          <w:kern w:val="0"/>
        </w:rPr>
      </w:pPr>
      <w:r>
        <w:rPr>
          <w:rFonts w:ascii="仿宋_GB2312" w:eastAsia="仿宋_GB2312" w:hAnsi="仿宋_GB2312" w:cs="仿宋_GB2312" w:hint="eastAsia"/>
          <w:b/>
          <w:bCs/>
          <w:color w:val="000000"/>
          <w:kern w:val="0"/>
        </w:rPr>
        <w:t xml:space="preserve">4.3.2 </w:t>
      </w:r>
      <w:r>
        <w:rPr>
          <w:rFonts w:ascii="仿宋_GB2312" w:eastAsia="仿宋_GB2312" w:hAnsi="仿宋_GB2312" w:cs="仿宋_GB2312" w:hint="eastAsia"/>
          <w:b/>
          <w:bCs/>
          <w:color w:val="000000"/>
          <w:kern w:val="0"/>
        </w:rPr>
        <w:t>Ⅲ级应急响应</w:t>
      </w:r>
      <w:r>
        <w:rPr>
          <w:rFonts w:ascii="仿宋_GB2312" w:eastAsia="仿宋_GB2312" w:hAnsi="仿宋_GB2312" w:cs="仿宋_GB2312" w:hint="eastAsia"/>
          <w:b/>
          <w:bCs/>
          <w:color w:val="000000"/>
          <w:kern w:val="0"/>
        </w:rPr>
        <w:t xml:space="preserve"> </w:t>
      </w:r>
    </w:p>
    <w:p w:rsidR="00457B24" w:rsidRDefault="007A4F10">
      <w:pPr>
        <w:widowControl/>
        <w:shd w:val="clear" w:color="auto" w:fill="FFFFFF"/>
        <w:spacing w:line="594" w:lineRule="exact"/>
        <w:ind w:firstLine="773"/>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启动条件</w:t>
      </w:r>
    </w:p>
    <w:p w:rsidR="00457B24" w:rsidRDefault="007A4F10">
      <w:pPr>
        <w:widowControl/>
        <w:shd w:val="clear" w:color="auto" w:fill="FFFFFF"/>
        <w:spacing w:line="594" w:lineRule="exact"/>
        <w:ind w:firstLine="618"/>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）在敏感时段、敏感地区、</w:t>
      </w:r>
      <w:r>
        <w:rPr>
          <w:rFonts w:ascii="仿宋_GB2312" w:eastAsia="仿宋_GB2312" w:hAnsi="仿宋_GB2312" w:cs="仿宋_GB2312" w:hint="eastAsia"/>
          <w:color w:val="000000"/>
          <w:kern w:val="0"/>
        </w:rPr>
        <w:t>镇境内发生火情</w:t>
      </w:r>
      <w:r>
        <w:rPr>
          <w:rFonts w:ascii="仿宋_GB2312" w:eastAsia="仿宋_GB2312" w:hAnsi="仿宋_GB2312" w:cs="仿宋_GB2312" w:hint="eastAsia"/>
          <w:color w:val="000000"/>
          <w:kern w:val="0"/>
        </w:rPr>
        <w:t>；</w:t>
      </w:r>
    </w:p>
    <w:p w:rsidR="00457B24" w:rsidRDefault="007A4F10">
      <w:pPr>
        <w:widowControl/>
        <w:shd w:val="clear" w:color="auto" w:fill="FFFFFF"/>
        <w:spacing w:line="594" w:lineRule="exact"/>
        <w:ind w:firstLine="618"/>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）初判受害森林面积在</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公顷以下或受害草原面积</w:t>
      </w:r>
      <w:r>
        <w:rPr>
          <w:rFonts w:ascii="仿宋_GB2312" w:eastAsia="仿宋_GB2312" w:hAnsi="仿宋_GB2312" w:cs="仿宋_GB2312" w:hint="eastAsia"/>
          <w:color w:val="000000"/>
          <w:kern w:val="0"/>
        </w:rPr>
        <w:t>10</w:t>
      </w:r>
      <w:r>
        <w:rPr>
          <w:rFonts w:ascii="仿宋_GB2312" w:eastAsia="仿宋_GB2312" w:hAnsi="仿宋_GB2312" w:cs="仿宋_GB2312" w:hint="eastAsia"/>
          <w:color w:val="000000"/>
          <w:kern w:val="0"/>
        </w:rPr>
        <w:t>公顷以上</w:t>
      </w:r>
      <w:r>
        <w:rPr>
          <w:rFonts w:ascii="仿宋_GB2312" w:eastAsia="仿宋_GB2312" w:hAnsi="仿宋_GB2312" w:cs="仿宋_GB2312" w:hint="eastAsia"/>
          <w:color w:val="000000"/>
          <w:kern w:val="0"/>
        </w:rPr>
        <w:t>1000</w:t>
      </w:r>
      <w:r>
        <w:rPr>
          <w:rFonts w:ascii="仿宋_GB2312" w:eastAsia="仿宋_GB2312" w:hAnsi="仿宋_GB2312" w:cs="仿宋_GB2312" w:hint="eastAsia"/>
          <w:color w:val="000000"/>
          <w:kern w:val="0"/>
        </w:rPr>
        <w:t>公顷以下的森林草原火灾。</w:t>
      </w:r>
    </w:p>
    <w:p w:rsidR="00457B24" w:rsidRDefault="007A4F10">
      <w:pPr>
        <w:widowControl/>
        <w:shd w:val="clear" w:color="auto" w:fill="FFFFFF"/>
        <w:spacing w:line="594" w:lineRule="exact"/>
        <w:ind w:firstLine="618"/>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符合上述条件之一时，</w:t>
      </w: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森林草原防灭火指挥部启动</w:t>
      </w:r>
      <w:r>
        <w:rPr>
          <w:rFonts w:ascii="仿宋_GB2312" w:eastAsia="仿宋_GB2312" w:hAnsi="仿宋_GB2312" w:cs="仿宋_GB2312" w:hint="eastAsia"/>
          <w:bCs/>
          <w:color w:val="000000"/>
          <w:kern w:val="0"/>
        </w:rPr>
        <w:t>Ⅲ</w:t>
      </w:r>
      <w:r>
        <w:rPr>
          <w:rFonts w:ascii="仿宋_GB2312" w:eastAsia="仿宋_GB2312" w:hAnsi="仿宋_GB2312" w:cs="仿宋_GB2312" w:hint="eastAsia"/>
          <w:color w:val="000000"/>
          <w:kern w:val="0"/>
        </w:rPr>
        <w:t>级响应。</w:t>
      </w:r>
    </w:p>
    <w:p w:rsidR="00457B24" w:rsidRDefault="007A4F10">
      <w:pPr>
        <w:widowControl/>
        <w:shd w:val="clear" w:color="auto" w:fill="FFFFFF"/>
        <w:spacing w:line="594" w:lineRule="exact"/>
        <w:ind w:firstLine="618"/>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在Ⅳ级响应的基础上，加强以下应急措施：</w:t>
      </w:r>
    </w:p>
    <w:p w:rsidR="00457B24" w:rsidRDefault="007A4F10">
      <w:pPr>
        <w:widowControl/>
        <w:shd w:val="clear" w:color="auto" w:fill="FFFFFF"/>
        <w:spacing w:line="594" w:lineRule="exact"/>
        <w:ind w:firstLine="464"/>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森林草原防灭火指挥部办公室及时调度了解森林草原火灾最新情况，组织火情会商，研究火灾扑救措施；</w:t>
      </w:r>
    </w:p>
    <w:p w:rsidR="00457B24" w:rsidRDefault="007A4F10">
      <w:pPr>
        <w:widowControl/>
        <w:shd w:val="clear" w:color="auto" w:fill="FFFFFF"/>
        <w:spacing w:line="594" w:lineRule="exact"/>
        <w:ind w:firstLine="464"/>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调集镇应急队、村半专业队</w:t>
      </w:r>
      <w:r>
        <w:rPr>
          <w:rFonts w:ascii="仿宋_GB2312" w:eastAsia="仿宋_GB2312" w:hAnsi="仿宋_GB2312" w:cs="仿宋_GB2312" w:hint="eastAsia"/>
          <w:color w:val="000000"/>
          <w:kern w:val="0"/>
        </w:rPr>
        <w:t>赶赴火场，</w:t>
      </w:r>
      <w:r>
        <w:rPr>
          <w:rFonts w:ascii="仿宋_GB2312" w:eastAsia="仿宋_GB2312" w:hAnsi="仿宋_GB2312" w:cs="仿宋_GB2312" w:hint="eastAsia"/>
          <w:color w:val="000000"/>
          <w:kern w:val="0"/>
        </w:rPr>
        <w:t>组织扑救</w:t>
      </w:r>
      <w:r>
        <w:rPr>
          <w:rFonts w:ascii="仿宋_GB2312" w:eastAsia="仿宋_GB2312" w:hAnsi="仿宋_GB2312" w:cs="仿宋_GB2312" w:hint="eastAsia"/>
          <w:color w:val="000000"/>
          <w:kern w:val="0"/>
        </w:rPr>
        <w:t>；</w:t>
      </w:r>
    </w:p>
    <w:p w:rsidR="00457B24" w:rsidRDefault="007A4F10">
      <w:pPr>
        <w:widowControl/>
        <w:shd w:val="clear" w:color="auto" w:fill="FFFFFF"/>
        <w:spacing w:line="594" w:lineRule="exact"/>
        <w:ind w:firstLine="618"/>
        <w:rPr>
          <w:rFonts w:ascii="仿宋_GB2312" w:eastAsia="仿宋_GB2312" w:hAnsi="仿宋_GB2312" w:cs="仿宋_GB2312"/>
          <w:b/>
          <w:color w:val="000000"/>
          <w:kern w:val="0"/>
        </w:rPr>
      </w:pPr>
      <w:r>
        <w:rPr>
          <w:rFonts w:ascii="仿宋_GB2312" w:eastAsia="仿宋_GB2312" w:hAnsi="仿宋_GB2312" w:cs="仿宋_GB2312" w:hint="eastAsia"/>
          <w:b/>
          <w:color w:val="000000"/>
          <w:kern w:val="0"/>
        </w:rPr>
        <w:t xml:space="preserve">4.3.3 </w:t>
      </w:r>
      <w:r>
        <w:rPr>
          <w:rFonts w:ascii="仿宋_GB2312" w:eastAsia="仿宋_GB2312" w:hAnsi="仿宋_GB2312" w:cs="仿宋_GB2312" w:hint="eastAsia"/>
          <w:b/>
          <w:color w:val="000000"/>
          <w:kern w:val="0"/>
        </w:rPr>
        <w:t>Ⅱ级应急响应</w:t>
      </w:r>
      <w:r>
        <w:rPr>
          <w:rFonts w:ascii="仿宋_GB2312" w:eastAsia="仿宋_GB2312" w:hAnsi="仿宋_GB2312" w:cs="仿宋_GB2312" w:hint="eastAsia"/>
          <w:b/>
          <w:color w:val="000000"/>
          <w:kern w:val="0"/>
        </w:rPr>
        <w:t> </w:t>
      </w:r>
    </w:p>
    <w:p w:rsidR="00457B24" w:rsidRDefault="007A4F10">
      <w:pPr>
        <w:widowControl/>
        <w:shd w:val="clear" w:color="auto" w:fill="FFFFFF"/>
        <w:spacing w:line="594" w:lineRule="exact"/>
        <w:ind w:firstLine="618"/>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lastRenderedPageBreak/>
        <w:t>启动条件</w:t>
      </w:r>
    </w:p>
    <w:p w:rsidR="00457B24" w:rsidRDefault="007A4F10">
      <w:pPr>
        <w:widowControl/>
        <w:shd w:val="clear" w:color="auto" w:fill="FFFFFF"/>
        <w:spacing w:line="594" w:lineRule="exact"/>
        <w:ind w:firstLine="618"/>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镇域内</w:t>
      </w:r>
      <w:r>
        <w:rPr>
          <w:rFonts w:ascii="仿宋_GB2312" w:eastAsia="仿宋_GB2312" w:hAnsi="仿宋_GB2312" w:cs="仿宋_GB2312" w:hint="eastAsia"/>
          <w:color w:val="000000"/>
          <w:kern w:val="0"/>
        </w:rPr>
        <w:t>发生森林草原火灾；</w:t>
      </w:r>
    </w:p>
    <w:p w:rsidR="00457B24" w:rsidRDefault="007A4F10">
      <w:pPr>
        <w:widowControl/>
        <w:shd w:val="clear" w:color="auto" w:fill="FFFFFF"/>
        <w:spacing w:line="594" w:lineRule="exact"/>
        <w:ind w:firstLine="618"/>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）初判受害森林面积达到</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公顷以上</w:t>
      </w:r>
      <w:r>
        <w:rPr>
          <w:rFonts w:ascii="仿宋_GB2312" w:eastAsia="仿宋_GB2312" w:hAnsi="仿宋_GB2312" w:cs="仿宋_GB2312" w:hint="eastAsia"/>
          <w:color w:val="000000"/>
          <w:kern w:val="0"/>
        </w:rPr>
        <w:t>100</w:t>
      </w:r>
      <w:r>
        <w:rPr>
          <w:rFonts w:ascii="仿宋_GB2312" w:eastAsia="仿宋_GB2312" w:hAnsi="仿宋_GB2312" w:cs="仿宋_GB2312" w:hint="eastAsia"/>
          <w:color w:val="000000"/>
          <w:kern w:val="0"/>
        </w:rPr>
        <w:t>公顷以下或受害草原面积达到</w:t>
      </w:r>
      <w:r>
        <w:rPr>
          <w:rFonts w:ascii="仿宋_GB2312" w:eastAsia="仿宋_GB2312" w:hAnsi="仿宋_GB2312" w:cs="仿宋_GB2312" w:hint="eastAsia"/>
          <w:color w:val="000000"/>
          <w:kern w:val="0"/>
        </w:rPr>
        <w:t>1000</w:t>
      </w:r>
      <w:r>
        <w:rPr>
          <w:rFonts w:ascii="仿宋_GB2312" w:eastAsia="仿宋_GB2312" w:hAnsi="仿宋_GB2312" w:cs="仿宋_GB2312" w:hint="eastAsia"/>
          <w:color w:val="000000"/>
          <w:kern w:val="0"/>
        </w:rPr>
        <w:t>公顷以上</w:t>
      </w:r>
      <w:r>
        <w:rPr>
          <w:rFonts w:ascii="仿宋_GB2312" w:eastAsia="仿宋_GB2312" w:hAnsi="仿宋_GB2312" w:cs="仿宋_GB2312" w:hint="eastAsia"/>
          <w:color w:val="000000"/>
          <w:kern w:val="0"/>
        </w:rPr>
        <w:t>5000</w:t>
      </w:r>
      <w:r>
        <w:rPr>
          <w:rFonts w:ascii="仿宋_GB2312" w:eastAsia="仿宋_GB2312" w:hAnsi="仿宋_GB2312" w:cs="仿宋_GB2312" w:hint="eastAsia"/>
          <w:color w:val="000000"/>
          <w:kern w:val="0"/>
        </w:rPr>
        <w:t>公顷以下的森林草原火灾。</w:t>
      </w:r>
    </w:p>
    <w:p w:rsidR="00457B24" w:rsidRDefault="007A4F10">
      <w:pPr>
        <w:widowControl/>
        <w:shd w:val="clear" w:color="auto" w:fill="FFFFFF"/>
        <w:spacing w:line="594" w:lineRule="exact"/>
        <w:ind w:firstLine="618"/>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符合上述条件之一时，</w:t>
      </w: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森林草原防灭火指挥部启动Ⅱ级响应。</w:t>
      </w:r>
    </w:p>
    <w:p w:rsidR="00457B24" w:rsidRDefault="007A4F10">
      <w:pPr>
        <w:widowControl/>
        <w:shd w:val="clear" w:color="auto" w:fill="FFFFFF"/>
        <w:spacing w:line="594" w:lineRule="exact"/>
        <w:ind w:firstLine="618"/>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在</w:t>
      </w:r>
      <w:r>
        <w:rPr>
          <w:rFonts w:ascii="仿宋_GB2312" w:eastAsia="仿宋_GB2312" w:hAnsi="仿宋_GB2312" w:cs="仿宋_GB2312" w:hint="eastAsia"/>
          <w:bCs/>
          <w:color w:val="000000"/>
          <w:kern w:val="0"/>
        </w:rPr>
        <w:t>Ⅲ</w:t>
      </w:r>
      <w:r>
        <w:rPr>
          <w:rFonts w:ascii="仿宋_GB2312" w:eastAsia="仿宋_GB2312" w:hAnsi="仿宋_GB2312" w:cs="仿宋_GB2312" w:hint="eastAsia"/>
          <w:color w:val="000000"/>
          <w:kern w:val="0"/>
        </w:rPr>
        <w:t>级响应的基础上，加强以下应急措施：</w:t>
      </w:r>
    </w:p>
    <w:p w:rsidR="00457B24" w:rsidRDefault="007A4F10">
      <w:pPr>
        <w:widowControl/>
        <w:shd w:val="clear" w:color="auto" w:fill="FFFFFF"/>
        <w:spacing w:line="594" w:lineRule="exact"/>
        <w:ind w:firstLine="464"/>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森林草原防灭火</w:t>
      </w:r>
      <w:r>
        <w:rPr>
          <w:rFonts w:ascii="仿宋_GB2312" w:eastAsia="仿宋_GB2312" w:hAnsi="仿宋_GB2312" w:cs="仿宋_GB2312" w:hint="eastAsia"/>
          <w:color w:val="000000"/>
          <w:kern w:val="0"/>
        </w:rPr>
        <w:t>指挥部领导率领相关成员赶赴火场，成立森林草原扑火前线指挥部及其工作机构，开展火情会商，分析火险形势，研究扑救措施及保障工作；</w:t>
      </w:r>
    </w:p>
    <w:p w:rsidR="00457B24" w:rsidRDefault="007A4F10">
      <w:pPr>
        <w:widowControl/>
        <w:shd w:val="clear" w:color="auto" w:fill="FFFFFF"/>
        <w:spacing w:line="594" w:lineRule="exact"/>
        <w:ind w:firstLine="464"/>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）协调各种扑火力量，调拨扑火物资，派卫生应急队伍，加大增援力量。</w:t>
      </w:r>
    </w:p>
    <w:p w:rsidR="00457B24" w:rsidRDefault="007A4F10">
      <w:pPr>
        <w:widowControl/>
        <w:shd w:val="clear" w:color="auto" w:fill="FFFFFF"/>
        <w:spacing w:line="594" w:lineRule="exact"/>
        <w:ind w:firstLine="618"/>
        <w:rPr>
          <w:rFonts w:ascii="仿宋_GB2312" w:eastAsia="仿宋_GB2312" w:hAnsi="仿宋_GB2312" w:cs="仿宋_GB2312"/>
          <w:b/>
          <w:color w:val="000000"/>
          <w:kern w:val="0"/>
        </w:rPr>
      </w:pPr>
      <w:r>
        <w:rPr>
          <w:rFonts w:ascii="仿宋_GB2312" w:eastAsia="仿宋_GB2312" w:hAnsi="仿宋_GB2312" w:cs="仿宋_GB2312" w:hint="eastAsia"/>
          <w:b/>
          <w:color w:val="000000"/>
          <w:kern w:val="0"/>
        </w:rPr>
        <w:t xml:space="preserve">4.3.4 </w:t>
      </w:r>
      <w:r>
        <w:rPr>
          <w:rFonts w:ascii="仿宋_GB2312" w:eastAsia="仿宋_GB2312" w:hAnsi="仿宋_GB2312" w:cs="仿宋_GB2312" w:hint="eastAsia"/>
          <w:b/>
          <w:color w:val="000000"/>
          <w:kern w:val="0"/>
        </w:rPr>
        <w:t>Ⅰ级应急响应</w:t>
      </w:r>
    </w:p>
    <w:p w:rsidR="00457B24" w:rsidRDefault="007A4F10">
      <w:pPr>
        <w:widowControl/>
        <w:shd w:val="clear" w:color="auto" w:fill="FFFFFF"/>
        <w:spacing w:line="594" w:lineRule="exact"/>
        <w:ind w:firstLine="618"/>
        <w:rPr>
          <w:rFonts w:ascii="仿宋_GB2312" w:eastAsia="仿宋_GB2312" w:hAnsi="仿宋_GB2312" w:cs="仿宋_GB2312"/>
          <w:b/>
          <w:color w:val="000000"/>
          <w:kern w:val="0"/>
        </w:rPr>
      </w:pPr>
      <w:r>
        <w:rPr>
          <w:rFonts w:ascii="仿宋_GB2312" w:eastAsia="仿宋_GB2312" w:hAnsi="仿宋_GB2312" w:cs="仿宋_GB2312" w:hint="eastAsia"/>
          <w:color w:val="000000"/>
          <w:kern w:val="0"/>
        </w:rPr>
        <w:t>启动条件：</w:t>
      </w:r>
    </w:p>
    <w:p w:rsidR="00457B24" w:rsidRDefault="007A4F10">
      <w:pPr>
        <w:widowControl/>
        <w:shd w:val="clear" w:color="auto" w:fill="FFFFFF"/>
        <w:spacing w:line="594" w:lineRule="exact"/>
        <w:ind w:firstLine="464"/>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）发生死亡</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人以上</w:t>
      </w: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人以下或重伤</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人以上</w:t>
      </w:r>
      <w:r>
        <w:rPr>
          <w:rFonts w:ascii="仿宋_GB2312" w:eastAsia="仿宋_GB2312" w:hAnsi="仿宋_GB2312" w:cs="仿宋_GB2312" w:hint="eastAsia"/>
          <w:color w:val="000000"/>
          <w:kern w:val="0"/>
        </w:rPr>
        <w:t>10</w:t>
      </w:r>
      <w:r>
        <w:rPr>
          <w:rFonts w:ascii="仿宋_GB2312" w:eastAsia="仿宋_GB2312" w:hAnsi="仿宋_GB2312" w:cs="仿宋_GB2312" w:hint="eastAsia"/>
          <w:color w:val="000000"/>
          <w:kern w:val="0"/>
        </w:rPr>
        <w:t>人以下的森林火灾；</w:t>
      </w:r>
    </w:p>
    <w:p w:rsidR="00457B24" w:rsidRDefault="007A4F10">
      <w:pPr>
        <w:widowControl/>
        <w:shd w:val="clear" w:color="auto" w:fill="FFFFFF"/>
        <w:spacing w:line="594" w:lineRule="exact"/>
        <w:ind w:firstLine="464"/>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）初判受害森林面积达到</w:t>
      </w:r>
      <w:r>
        <w:rPr>
          <w:rFonts w:ascii="仿宋_GB2312" w:eastAsia="仿宋_GB2312" w:hAnsi="仿宋_GB2312" w:cs="仿宋_GB2312" w:hint="eastAsia"/>
          <w:color w:val="000000"/>
          <w:kern w:val="0"/>
        </w:rPr>
        <w:t>100</w:t>
      </w:r>
      <w:r>
        <w:rPr>
          <w:rFonts w:ascii="仿宋_GB2312" w:eastAsia="仿宋_GB2312" w:hAnsi="仿宋_GB2312" w:cs="仿宋_GB2312" w:hint="eastAsia"/>
          <w:color w:val="000000"/>
          <w:kern w:val="0"/>
        </w:rPr>
        <w:t>公顷以上或受害草原面积</w:t>
      </w:r>
      <w:r>
        <w:rPr>
          <w:rFonts w:ascii="仿宋_GB2312" w:eastAsia="仿宋_GB2312" w:hAnsi="仿宋_GB2312" w:cs="仿宋_GB2312" w:hint="eastAsia"/>
          <w:color w:val="000000"/>
          <w:kern w:val="0"/>
        </w:rPr>
        <w:t>5000</w:t>
      </w:r>
      <w:r>
        <w:rPr>
          <w:rFonts w:ascii="仿宋_GB2312" w:eastAsia="仿宋_GB2312" w:hAnsi="仿宋_GB2312" w:cs="仿宋_GB2312" w:hint="eastAsia"/>
          <w:color w:val="000000"/>
          <w:kern w:val="0"/>
        </w:rPr>
        <w:t>公顷以上</w:t>
      </w:r>
      <w:r>
        <w:rPr>
          <w:rFonts w:ascii="仿宋_GB2312" w:eastAsia="仿宋_GB2312" w:hAnsi="仿宋_GB2312" w:cs="仿宋_GB2312" w:hint="eastAsia"/>
          <w:color w:val="000000"/>
          <w:kern w:val="0"/>
        </w:rPr>
        <w:t>8000</w:t>
      </w:r>
      <w:r>
        <w:rPr>
          <w:rFonts w:ascii="仿宋_GB2312" w:eastAsia="仿宋_GB2312" w:hAnsi="仿宋_GB2312" w:cs="仿宋_GB2312" w:hint="eastAsia"/>
          <w:color w:val="000000"/>
          <w:kern w:val="0"/>
        </w:rPr>
        <w:t>公顷以下的重大森林草原火灾。</w:t>
      </w:r>
    </w:p>
    <w:p w:rsidR="00457B24" w:rsidRDefault="007A4F10">
      <w:pPr>
        <w:widowControl/>
        <w:shd w:val="clear" w:color="auto" w:fill="FFFFFF"/>
        <w:spacing w:line="594" w:lineRule="exact"/>
        <w:ind w:firstLine="618"/>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符合上述条件之一时，</w:t>
      </w: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林草原防灭火指挥部向县政府提出启动Ⅰ级响应的建议，县政府决定启动Ⅰ级响应</w:t>
      </w:r>
      <w:r>
        <w:rPr>
          <w:rFonts w:ascii="仿宋_GB2312" w:eastAsia="仿宋_GB2312" w:hAnsi="仿宋_GB2312" w:cs="仿宋_GB2312" w:hint="eastAsia"/>
          <w:color w:val="000000"/>
          <w:kern w:val="0"/>
        </w:rPr>
        <w:t>，在县森防指挥部的指挥下开展工作</w:t>
      </w:r>
      <w:r>
        <w:rPr>
          <w:rFonts w:ascii="仿宋_GB2312" w:eastAsia="仿宋_GB2312" w:hAnsi="仿宋_GB2312" w:cs="仿宋_GB2312" w:hint="eastAsia"/>
          <w:color w:val="000000"/>
          <w:kern w:val="0"/>
        </w:rPr>
        <w:t>。</w:t>
      </w:r>
    </w:p>
    <w:p w:rsidR="00457B24" w:rsidRDefault="007A4F10">
      <w:pPr>
        <w:widowControl/>
        <w:spacing w:line="594" w:lineRule="exact"/>
        <w:ind w:firstLine="640"/>
        <w:rPr>
          <w:rFonts w:ascii="黑体" w:eastAsia="黑体" w:hAnsi="黑体" w:cs="黑体"/>
          <w:color w:val="000000"/>
          <w:kern w:val="0"/>
        </w:rPr>
      </w:pPr>
      <w:r>
        <w:rPr>
          <w:rFonts w:ascii="黑体" w:eastAsia="黑体" w:hAnsi="黑体" w:cs="黑体" w:hint="eastAsia"/>
          <w:color w:val="000000"/>
          <w:kern w:val="0"/>
        </w:rPr>
        <w:t xml:space="preserve">5 </w:t>
      </w:r>
      <w:r>
        <w:rPr>
          <w:rFonts w:ascii="黑体" w:eastAsia="黑体" w:hAnsi="黑体" w:cs="黑体" w:hint="eastAsia"/>
          <w:color w:val="000000"/>
          <w:kern w:val="0"/>
        </w:rPr>
        <w:t>后期处置</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5.1 </w:t>
      </w:r>
      <w:r>
        <w:rPr>
          <w:rFonts w:ascii="仿宋_GB2312" w:eastAsia="仿宋_GB2312" w:hAnsi="仿宋_GB2312" w:cs="仿宋_GB2312" w:hint="eastAsia"/>
          <w:color w:val="000000"/>
          <w:kern w:val="0"/>
        </w:rPr>
        <w:t>火灾调查评估</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lastRenderedPageBreak/>
        <w:t>对森林草原火灾发生原因、肇事者、事故责任和损失情况等进行调查和评估，</w:t>
      </w:r>
      <w:r>
        <w:rPr>
          <w:rFonts w:ascii="仿宋_GB2312" w:eastAsia="仿宋_GB2312" w:hAnsi="仿宋_GB2312" w:cs="仿宋_GB2312" w:hint="eastAsia"/>
          <w:color w:val="000000"/>
          <w:kern w:val="0"/>
        </w:rPr>
        <w:t>并及时向</w:t>
      </w:r>
      <w:r>
        <w:rPr>
          <w:rFonts w:ascii="仿宋_GB2312" w:eastAsia="仿宋_GB2312" w:hAnsi="仿宋_GB2312" w:cs="仿宋_GB2312" w:hint="eastAsia"/>
          <w:color w:val="000000"/>
          <w:kern w:val="0"/>
        </w:rPr>
        <w:t>县政府和上级有关部门提交评估报告。重大、特别重大森林草原火灾由</w:t>
      </w:r>
      <w:r>
        <w:rPr>
          <w:rFonts w:ascii="仿宋_GB2312" w:eastAsia="仿宋_GB2312" w:hAnsi="仿宋_GB2312" w:cs="仿宋_GB2312" w:hint="eastAsia"/>
          <w:color w:val="000000"/>
          <w:kern w:val="0"/>
        </w:rPr>
        <w:t>县</w:t>
      </w:r>
      <w:r>
        <w:rPr>
          <w:rFonts w:ascii="仿宋_GB2312" w:eastAsia="仿宋_GB2312" w:hAnsi="仿宋_GB2312" w:cs="仿宋_GB2312" w:hint="eastAsia"/>
          <w:color w:val="000000"/>
          <w:kern w:val="0"/>
        </w:rPr>
        <w:t>有关部门进行调查评估。</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5.2 </w:t>
      </w:r>
      <w:r>
        <w:rPr>
          <w:rFonts w:ascii="仿宋_GB2312" w:eastAsia="仿宋_GB2312" w:hAnsi="仿宋_GB2312" w:cs="仿宋_GB2312" w:hint="eastAsia"/>
          <w:color w:val="000000"/>
          <w:kern w:val="0"/>
        </w:rPr>
        <w:t>工作总结</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森林草原防灭火指挥部应及时分析火灾发生的原因，总结吸取经验教训，提出改进措施。</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5.3 </w:t>
      </w:r>
      <w:r>
        <w:rPr>
          <w:rFonts w:ascii="仿宋_GB2312" w:eastAsia="仿宋_GB2312" w:hAnsi="仿宋_GB2312" w:cs="仿宋_GB2312" w:hint="eastAsia"/>
          <w:color w:val="000000"/>
          <w:kern w:val="0"/>
        </w:rPr>
        <w:t>奖励与责任追究</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根据《山西省实施森林防火条例办法》</w:t>
      </w:r>
      <w:r>
        <w:rPr>
          <w:rFonts w:ascii="仿宋_GB2312" w:eastAsia="仿宋_GB2312" w:hAnsi="仿宋_GB2312" w:cs="仿宋_GB2312" w:hint="eastAsia"/>
          <w:color w:val="000000"/>
          <w:kern w:val="0"/>
        </w:rPr>
        <w:t>、沁政发〔</w:t>
      </w:r>
      <w:r>
        <w:rPr>
          <w:rFonts w:ascii="仿宋_GB2312" w:eastAsia="仿宋_GB2312" w:hAnsi="仿宋_GB2312" w:cs="仿宋_GB2312" w:hint="eastAsia"/>
          <w:color w:val="000000"/>
          <w:kern w:val="0"/>
        </w:rPr>
        <w:t>2020</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14</w:t>
      </w:r>
      <w:r>
        <w:rPr>
          <w:rFonts w:ascii="仿宋_GB2312" w:eastAsia="仿宋_GB2312" w:hAnsi="仿宋_GB2312" w:cs="仿宋_GB2312" w:hint="eastAsia"/>
          <w:color w:val="000000"/>
          <w:kern w:val="0"/>
        </w:rPr>
        <w:t>号文件、沁办发〔</w:t>
      </w:r>
      <w:r>
        <w:rPr>
          <w:rFonts w:ascii="仿宋_GB2312" w:eastAsia="仿宋_GB2312" w:hAnsi="仿宋_GB2312" w:cs="仿宋_GB2312" w:hint="eastAsia"/>
          <w:color w:val="000000"/>
          <w:kern w:val="0"/>
        </w:rPr>
        <w:t>2020</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22</w:t>
      </w:r>
      <w:r>
        <w:rPr>
          <w:rFonts w:ascii="仿宋_GB2312" w:eastAsia="仿宋_GB2312" w:hAnsi="仿宋_GB2312" w:cs="仿宋_GB2312" w:hint="eastAsia"/>
          <w:color w:val="000000"/>
          <w:kern w:val="0"/>
        </w:rPr>
        <w:t>号文件等</w:t>
      </w:r>
      <w:r>
        <w:rPr>
          <w:rFonts w:ascii="仿宋_GB2312" w:eastAsia="仿宋_GB2312" w:hAnsi="仿宋_GB2312" w:cs="仿宋_GB2312" w:hint="eastAsia"/>
          <w:color w:val="000000"/>
          <w:kern w:val="0"/>
        </w:rPr>
        <w:t>有关规定，对在扑火工作中贡献突出的单位和个人给予表彰和奖</w:t>
      </w:r>
      <w:r>
        <w:rPr>
          <w:rFonts w:ascii="仿宋_GB2312" w:eastAsia="仿宋_GB2312" w:hAnsi="仿宋_GB2312" w:cs="仿宋_GB2312" w:hint="eastAsia"/>
          <w:color w:val="000000"/>
          <w:kern w:val="0"/>
        </w:rPr>
        <w:t>励，对在火灾事故中负有责任的人员依据有关法律法规进行责任追究。</w:t>
      </w:r>
    </w:p>
    <w:p w:rsidR="00457B24" w:rsidRDefault="007A4F10">
      <w:pPr>
        <w:widowControl/>
        <w:spacing w:line="594" w:lineRule="exact"/>
        <w:ind w:firstLine="640"/>
        <w:rPr>
          <w:rFonts w:ascii="黑体" w:eastAsia="黑体" w:hAnsi="黑体" w:cs="黑体"/>
          <w:color w:val="000000"/>
          <w:kern w:val="0"/>
        </w:rPr>
      </w:pPr>
      <w:r>
        <w:rPr>
          <w:rFonts w:ascii="黑体" w:eastAsia="黑体" w:hAnsi="黑体" w:cs="黑体" w:hint="eastAsia"/>
          <w:color w:val="000000"/>
          <w:kern w:val="0"/>
        </w:rPr>
        <w:t xml:space="preserve">6 </w:t>
      </w:r>
      <w:r>
        <w:rPr>
          <w:rFonts w:ascii="黑体" w:eastAsia="黑体" w:hAnsi="黑体" w:cs="黑体" w:hint="eastAsia"/>
          <w:color w:val="000000"/>
          <w:kern w:val="0"/>
        </w:rPr>
        <w:t>综合保障</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6.1 </w:t>
      </w:r>
      <w:r>
        <w:rPr>
          <w:rFonts w:ascii="仿宋_GB2312" w:eastAsia="仿宋_GB2312" w:hAnsi="仿宋_GB2312" w:cs="仿宋_GB2312" w:hint="eastAsia"/>
          <w:color w:val="000000"/>
          <w:kern w:val="0"/>
        </w:rPr>
        <w:t>队伍保障</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扑救森林草原火灾以县森林消防队等受过专业培训的扑火力量为主，镇半专业扑火队为辅，必要时可按程序调动民兵、企业等力量协助扑救工作。</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6.2 </w:t>
      </w:r>
      <w:r>
        <w:rPr>
          <w:rFonts w:ascii="仿宋_GB2312" w:eastAsia="仿宋_GB2312" w:hAnsi="仿宋_GB2312" w:cs="仿宋_GB2312" w:hint="eastAsia"/>
          <w:color w:val="000000"/>
          <w:kern w:val="0"/>
        </w:rPr>
        <w:t>运输保障</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森林草原防灭火专用车辆执行扑救森林草原火灾任务时，在确保安全的前提下，不受行驶路线、行驶方向、行驶速度和信号灯的限制。</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6.</w:t>
      </w: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物资保障</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加强扑火物资储备库建设，储备扑火机具、防护装备和通信器材等物资。</w:t>
      </w:r>
    </w:p>
    <w:p w:rsidR="00457B24" w:rsidRDefault="007A4F10">
      <w:pPr>
        <w:widowControl/>
        <w:spacing w:line="594" w:lineRule="exact"/>
        <w:ind w:firstLine="640"/>
        <w:rPr>
          <w:rFonts w:ascii="黑体" w:eastAsia="黑体" w:hAnsi="黑体" w:cs="黑体"/>
          <w:color w:val="000000"/>
          <w:kern w:val="0"/>
        </w:rPr>
      </w:pPr>
      <w:r>
        <w:rPr>
          <w:rFonts w:ascii="黑体" w:eastAsia="黑体" w:hAnsi="黑体" w:cs="黑体" w:hint="eastAsia"/>
          <w:color w:val="000000"/>
          <w:kern w:val="0"/>
        </w:rPr>
        <w:lastRenderedPageBreak/>
        <w:t xml:space="preserve">7 </w:t>
      </w:r>
      <w:r>
        <w:rPr>
          <w:rFonts w:ascii="黑体" w:eastAsia="黑体" w:hAnsi="黑体" w:cs="黑体" w:hint="eastAsia"/>
          <w:color w:val="000000"/>
          <w:kern w:val="0"/>
        </w:rPr>
        <w:t>附则</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7.1 </w:t>
      </w:r>
      <w:r>
        <w:rPr>
          <w:rFonts w:ascii="仿宋_GB2312" w:eastAsia="仿宋_GB2312" w:hAnsi="仿宋_GB2312" w:cs="仿宋_GB2312" w:hint="eastAsia"/>
          <w:color w:val="000000"/>
          <w:kern w:val="0"/>
        </w:rPr>
        <w:t>以上、以下的含义</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本预案所称以上包括本数，以下不</w:t>
      </w:r>
      <w:r>
        <w:rPr>
          <w:rFonts w:ascii="仿宋_GB2312" w:eastAsia="仿宋_GB2312" w:hAnsi="仿宋_GB2312" w:cs="仿宋_GB2312" w:hint="eastAsia"/>
          <w:color w:val="000000"/>
          <w:kern w:val="0"/>
        </w:rPr>
        <w:t>包括本数。</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7.2 </w:t>
      </w:r>
      <w:r>
        <w:rPr>
          <w:rFonts w:ascii="仿宋_GB2312" w:eastAsia="仿宋_GB2312" w:hAnsi="仿宋_GB2312" w:cs="仿宋_GB2312" w:hint="eastAsia"/>
          <w:color w:val="000000"/>
          <w:kern w:val="0"/>
        </w:rPr>
        <w:t>预案制订与更新</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预案制订后，</w:t>
      </w: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森林草原防灭火指挥部组织预案宣传、培训和演练，并根据实际情况适时组织评估和修订。各</w:t>
      </w:r>
      <w:r>
        <w:rPr>
          <w:rFonts w:ascii="仿宋_GB2312" w:eastAsia="仿宋_GB2312" w:hAnsi="仿宋_GB2312" w:cs="仿宋_GB2312" w:hint="eastAsia"/>
          <w:color w:val="000000"/>
          <w:kern w:val="0"/>
        </w:rPr>
        <w:t>村</w:t>
      </w:r>
      <w:r>
        <w:rPr>
          <w:rFonts w:ascii="仿宋_GB2312" w:eastAsia="仿宋_GB2312" w:hAnsi="仿宋_GB2312" w:cs="仿宋_GB2312" w:hint="eastAsia"/>
          <w:color w:val="000000"/>
          <w:kern w:val="0"/>
        </w:rPr>
        <w:t>结合当地实际制定森林草原火灾应急预案。</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7.3 </w:t>
      </w:r>
      <w:r>
        <w:rPr>
          <w:rFonts w:ascii="仿宋_GB2312" w:eastAsia="仿宋_GB2312" w:hAnsi="仿宋_GB2312" w:cs="仿宋_GB2312" w:hint="eastAsia"/>
          <w:color w:val="000000"/>
          <w:kern w:val="0"/>
        </w:rPr>
        <w:t>预案解释</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本预案由</w:t>
      </w:r>
      <w:r>
        <w:rPr>
          <w:rFonts w:ascii="仿宋_GB2312" w:eastAsia="仿宋_GB2312" w:hAnsi="仿宋_GB2312" w:cs="仿宋_GB2312" w:hint="eastAsia"/>
          <w:color w:val="000000"/>
          <w:kern w:val="0"/>
        </w:rPr>
        <w:t>镇</w:t>
      </w:r>
      <w:r>
        <w:rPr>
          <w:rFonts w:ascii="仿宋_GB2312" w:eastAsia="仿宋_GB2312" w:hAnsi="仿宋_GB2312" w:cs="仿宋_GB2312" w:hint="eastAsia"/>
          <w:color w:val="000000"/>
          <w:kern w:val="0"/>
        </w:rPr>
        <w:t>森林防灭火指挥部办公室负责解释。</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7.4 </w:t>
      </w:r>
      <w:r>
        <w:rPr>
          <w:rFonts w:ascii="仿宋_GB2312" w:eastAsia="仿宋_GB2312" w:hAnsi="仿宋_GB2312" w:cs="仿宋_GB2312" w:hint="eastAsia"/>
          <w:color w:val="000000"/>
          <w:kern w:val="0"/>
        </w:rPr>
        <w:t>预案实施时间</w:t>
      </w:r>
    </w:p>
    <w:p w:rsidR="00457B24" w:rsidRDefault="007A4F10">
      <w:pPr>
        <w:widowControl/>
        <w:spacing w:line="594" w:lineRule="exact"/>
        <w:ind w:firstLine="640"/>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本预案自印发之日起实施。</w:t>
      </w:r>
    </w:p>
    <w:p w:rsidR="00457B24" w:rsidRDefault="00457B24">
      <w:pPr>
        <w:wordWrap w:val="0"/>
      </w:pPr>
    </w:p>
    <w:sectPr w:rsidR="00457B24" w:rsidSect="00457B24">
      <w:footerReference w:type="even" r:id="rId7"/>
      <w:footerReference w:type="default" r:id="rId8"/>
      <w:footerReference w:type="first" r:id="rId9"/>
      <w:pgSz w:w="11906" w:h="16838"/>
      <w:pgMar w:top="1701" w:right="1531" w:bottom="1134" w:left="1531" w:header="851" w:footer="850"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F10" w:rsidRDefault="007A4F10" w:rsidP="00457B24">
      <w:r>
        <w:separator/>
      </w:r>
    </w:p>
  </w:endnote>
  <w:endnote w:type="continuationSeparator" w:id="0">
    <w:p w:rsidR="007A4F10" w:rsidRDefault="007A4F10" w:rsidP="00457B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24" w:rsidRDefault="00457B24">
    <w:pPr>
      <w:pStyle w:val="a3"/>
      <w:ind w:firstLine="360"/>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1312;mso-wrap-style:none;mso-position-horizontal:in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457B24" w:rsidRDefault="00457B24">
                <w:pPr>
                  <w:pStyle w:val="a3"/>
                </w:pPr>
                <w:r>
                  <w:rPr>
                    <w:rFonts w:hint="eastAsia"/>
                    <w:sz w:val="30"/>
                    <w:szCs w:val="30"/>
                  </w:rPr>
                  <w:fldChar w:fldCharType="begin"/>
                </w:r>
                <w:r w:rsidR="007A4F10">
                  <w:rPr>
                    <w:rFonts w:hint="eastAsia"/>
                    <w:sz w:val="30"/>
                    <w:szCs w:val="30"/>
                  </w:rPr>
                  <w:instrText xml:space="preserve"> PAGE  \* MERGEFORMAT </w:instrText>
                </w:r>
                <w:r>
                  <w:rPr>
                    <w:rFonts w:hint="eastAsia"/>
                    <w:sz w:val="30"/>
                    <w:szCs w:val="30"/>
                  </w:rPr>
                  <w:fldChar w:fldCharType="separate"/>
                </w:r>
                <w:r w:rsidR="00793848">
                  <w:rPr>
                    <w:noProof/>
                    <w:sz w:val="30"/>
                    <w:szCs w:val="30"/>
                  </w:rPr>
                  <w:t>- 2 -</w:t>
                </w:r>
                <w:r>
                  <w:rPr>
                    <w:rFonts w:hint="eastAsia"/>
                    <w:sz w:val="30"/>
                    <w:szCs w:val="30"/>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24" w:rsidRDefault="00457B24">
    <w:pPr>
      <w:pStyle w:val="a3"/>
      <w:ind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7pt;width:39.3pt;height:15.9pt;z-index:251660288;mso-position-horizontal-relative:margin" o:gfxdata="UEsDBAoAAAAAAIdO4kAAAAAAAAAAAAAAAAAEAAAAZHJzL1BLAwQUAAAACACHTuJAesAYXtQAAAAF&#10;AQAADwAAAGRycy9kb3ducmV2LnhtbE2PS0/DMBCE70j8B2uRuLV2oCpVyKYHHjeeBSS4ObFJIux1&#10;ZG/S8u8xJziOZjTzTbU9eCdmG9MQCKFYKhCW2mAG6hBeX24XGxCJNRntAlmEb5tgWx8fVbo0YU/P&#10;dt5xJ3IJpVIj9MxjKWVqe+t1WobRUvY+Q/Sas4ydNFHvc7l38kyptfR6oLzQ69Fe9bb92k0ewb2n&#10;eNco/pivu3t+epTT203xgHh6UqhLEGwP/BeGX/yMDnVmasJEJgmHkI8wwqJYgcjuxWYNokE4VyuQ&#10;dSX/09c/UEsDBBQAAAAIAIdO4kCIfzVSGQIAABMEAAAOAAAAZHJzL2Uyb0RvYy54bWytU02O0zAU&#10;3iNxB8t7mnQKI1o1HZUZFSFVzEgFsXYdu7Fk+xnbbVIOADdgxYY95+o5eHaaDgJWiI3z4vf7fe/z&#10;/KYzmhyEDwpsRcejkhJhOdTK7ir6/t3q2UtKQmS2ZhqsqOhRBHqzePpk3rqZuIIGdC08wSI2zFpX&#10;0SZGNyuKwBthWBiBExadErxhEX/9rqg9a7G60cVVWV4XLfjaeeAiBLy96510ketLKXi8lzKISHRF&#10;cbaYT5/PbTqLxZzNdp65RvHzGOwfpjBMWWx6KXXHIiN7r/4oZRT3EEDGEQdTgJSKi4wB0YzL39Bs&#10;GuZExoLkBHehKfy/svzt4cETVVd0QollBld0+vrl9O3H6ftnMkn0tC7MMGrjMC52r6DDNQ/3AS8T&#10;6k56k76Ih6AfiT5eyBVdJBwvn0+n4zF6OLoQ63SSyS8ek50P8bUAQ5JRUY+7y5SywzpEHARDh5DU&#10;y8JKaZ33py1pK3o9eVHmhIsHM7TFxAShHzVZsdt2Z1xbqI8Iy0Ovi+D4SmHzNQvxgXkUAs6L4o73&#10;eEgN2ATOFiUN+E9/u0/xuB/0UtKisCoaPu6ZF5ToNxY3l1Q4GH4wtoNh9+YWUKtjfDaOZxMTfNSD&#10;KT2YD6j5ZeqCLmY59qpoHMzb2Msb3wwXy2UO2juvdk2fgLpzLK7txvHUpqdyuY8gVWY5UdTzcmYO&#10;lZfJP7+SJO1f/3PU41te/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6wBhe1AAAAAUBAAAPAAAA&#10;AAAAAAEAIAAAACIAAABkcnMvZG93bnJldi54bWxQSwECFAAUAAAACACHTuJAiH81UhkCAAATBAAA&#10;DgAAAAAAAAABACAAAAAjAQAAZHJzL2Uyb0RvYy54bWxQSwUGAAAAAAYABgBZAQAArgUAAAAA&#10;" filled="f" stroked="f" strokeweight=".5pt">
          <v:textbox inset="0,0,0,0">
            <w:txbxContent>
              <w:p w:rsidR="00457B24" w:rsidRDefault="00457B24">
                <w:pPr>
                  <w:pStyle w:val="a3"/>
                  <w:rPr>
                    <w:sz w:val="28"/>
                    <w:szCs w:val="28"/>
                  </w:rPr>
                </w:pPr>
                <w:r>
                  <w:rPr>
                    <w:rFonts w:hint="eastAsia"/>
                    <w:sz w:val="30"/>
                    <w:szCs w:val="30"/>
                  </w:rPr>
                  <w:fldChar w:fldCharType="begin"/>
                </w:r>
                <w:r w:rsidR="007A4F10">
                  <w:rPr>
                    <w:rFonts w:hint="eastAsia"/>
                    <w:sz w:val="30"/>
                    <w:szCs w:val="30"/>
                  </w:rPr>
                  <w:instrText xml:space="preserve"> PAGE  \* MERGEFORMAT </w:instrText>
                </w:r>
                <w:r>
                  <w:rPr>
                    <w:rFonts w:hint="eastAsia"/>
                    <w:sz w:val="30"/>
                    <w:szCs w:val="30"/>
                  </w:rPr>
                  <w:fldChar w:fldCharType="separate"/>
                </w:r>
                <w:r w:rsidR="00793848">
                  <w:rPr>
                    <w:noProof/>
                    <w:sz w:val="30"/>
                    <w:szCs w:val="30"/>
                  </w:rPr>
                  <w:t>- 1 -</w:t>
                </w:r>
                <w:r>
                  <w:rPr>
                    <w:rFonts w:hint="eastAsia"/>
                    <w:sz w:val="30"/>
                    <w:szCs w:val="30"/>
                  </w:rPr>
                  <w:fldChar w:fldCharType="end"/>
                </w:r>
              </w:p>
            </w:txbxContent>
          </v:textbox>
          <w10:wrap anchorx="margin"/>
        </v:shape>
      </w:pict>
    </w:r>
  </w:p>
  <w:p w:rsidR="00457B24" w:rsidRDefault="00457B24">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24" w:rsidRDefault="00457B24">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F10" w:rsidRDefault="007A4F10" w:rsidP="00457B24">
      <w:r>
        <w:separator/>
      </w:r>
    </w:p>
  </w:footnote>
  <w:footnote w:type="continuationSeparator" w:id="0">
    <w:p w:rsidR="007A4F10" w:rsidRDefault="007A4F10" w:rsidP="00457B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evenAndOddHeaders/>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BA16179"/>
    <w:rsid w:val="00457B24"/>
    <w:rsid w:val="00793848"/>
    <w:rsid w:val="007A4F10"/>
    <w:rsid w:val="018B6E04"/>
    <w:rsid w:val="04D6246A"/>
    <w:rsid w:val="06097252"/>
    <w:rsid w:val="062A0EBC"/>
    <w:rsid w:val="06750A64"/>
    <w:rsid w:val="075F2ADC"/>
    <w:rsid w:val="07F2184C"/>
    <w:rsid w:val="08527042"/>
    <w:rsid w:val="0A607C0A"/>
    <w:rsid w:val="0ADD038C"/>
    <w:rsid w:val="0DD21933"/>
    <w:rsid w:val="0DDF033E"/>
    <w:rsid w:val="0E1841FE"/>
    <w:rsid w:val="0F1762F1"/>
    <w:rsid w:val="10FB4C1B"/>
    <w:rsid w:val="1108145A"/>
    <w:rsid w:val="129F0C23"/>
    <w:rsid w:val="12A02247"/>
    <w:rsid w:val="12BD0E63"/>
    <w:rsid w:val="13C75F7D"/>
    <w:rsid w:val="13D8063D"/>
    <w:rsid w:val="15CE2B7C"/>
    <w:rsid w:val="15EE7EF3"/>
    <w:rsid w:val="16060269"/>
    <w:rsid w:val="1A4E0FFD"/>
    <w:rsid w:val="1B5E1DE8"/>
    <w:rsid w:val="1FBB4B3B"/>
    <w:rsid w:val="2016637C"/>
    <w:rsid w:val="209927DB"/>
    <w:rsid w:val="238A02DE"/>
    <w:rsid w:val="26282CED"/>
    <w:rsid w:val="28E57693"/>
    <w:rsid w:val="2C795A9B"/>
    <w:rsid w:val="2C863646"/>
    <w:rsid w:val="2C88216D"/>
    <w:rsid w:val="2ECF5D09"/>
    <w:rsid w:val="3079583B"/>
    <w:rsid w:val="33AB6FC9"/>
    <w:rsid w:val="36B16DB4"/>
    <w:rsid w:val="36D74514"/>
    <w:rsid w:val="39D8422A"/>
    <w:rsid w:val="3A9F1359"/>
    <w:rsid w:val="3C32276C"/>
    <w:rsid w:val="423742E3"/>
    <w:rsid w:val="45537D28"/>
    <w:rsid w:val="465C27AC"/>
    <w:rsid w:val="4A6F761E"/>
    <w:rsid w:val="4B657D17"/>
    <w:rsid w:val="4CDF6AD1"/>
    <w:rsid w:val="4D8E5B6B"/>
    <w:rsid w:val="4FC5786E"/>
    <w:rsid w:val="50F92D49"/>
    <w:rsid w:val="52A5476A"/>
    <w:rsid w:val="541D11B6"/>
    <w:rsid w:val="55FD2714"/>
    <w:rsid w:val="56626308"/>
    <w:rsid w:val="596C739B"/>
    <w:rsid w:val="5B2C1107"/>
    <w:rsid w:val="5BA16179"/>
    <w:rsid w:val="5C9463EE"/>
    <w:rsid w:val="5F380105"/>
    <w:rsid w:val="65FB5C98"/>
    <w:rsid w:val="67761836"/>
    <w:rsid w:val="6A2E2CAC"/>
    <w:rsid w:val="6D535020"/>
    <w:rsid w:val="710C5489"/>
    <w:rsid w:val="73053590"/>
    <w:rsid w:val="74CB4DBA"/>
    <w:rsid w:val="76AC0F41"/>
    <w:rsid w:val="79AC52D5"/>
    <w:rsid w:val="79D8291F"/>
    <w:rsid w:val="7FC86D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7B24"/>
    <w:pPr>
      <w:widowControl w:val="0"/>
      <w:jc w:val="both"/>
    </w:pPr>
    <w:rPr>
      <w:rFonts w:asciiTheme="minorHAnsi" w:eastAsiaTheme="minorEastAsia" w:hAnsiTheme="minorHAnsi" w:cstheme="minorBid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57B24"/>
    <w:pPr>
      <w:tabs>
        <w:tab w:val="center" w:pos="4153"/>
        <w:tab w:val="right" w:pos="8306"/>
      </w:tabs>
      <w:snapToGrid w:val="0"/>
      <w:jc w:val="left"/>
    </w:pPr>
    <w:rPr>
      <w:sz w:val="18"/>
      <w:szCs w:val="18"/>
    </w:rPr>
  </w:style>
  <w:style w:type="paragraph" w:styleId="a4">
    <w:name w:val="header"/>
    <w:basedOn w:val="a"/>
    <w:qFormat/>
    <w:rsid w:val="00457B24"/>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457B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457B2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17</Pages>
  <Words>1045</Words>
  <Characters>5961</Characters>
  <Application>Microsoft Office Word</Application>
  <DocSecurity>0</DocSecurity>
  <Lines>49</Lines>
  <Paragraphs>13</Paragraphs>
  <ScaleCrop>false</ScaleCrop>
  <Company/>
  <LinksUpToDate>false</LinksUpToDate>
  <CharactersWithSpaces>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不二</dc:creator>
  <cp:lastModifiedBy>xbany</cp:lastModifiedBy>
  <cp:revision>2</cp:revision>
  <cp:lastPrinted>2020-03-26T02:46:00Z</cp:lastPrinted>
  <dcterms:created xsi:type="dcterms:W3CDTF">2020-04-07T09:08:00Z</dcterms:created>
  <dcterms:modified xsi:type="dcterms:W3CDTF">2020-04-07T09:08:00Z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